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92" w:rsidRPr="00786A7B" w:rsidRDefault="00D93C03" w:rsidP="00DB5092">
      <w:pPr>
        <w:pStyle w:val="NoSpacing"/>
        <w:jc w:val="lowKashida"/>
        <w:rPr>
          <w:rFonts w:ascii="Noor_Zar" w:hAnsi="Noor_Zar" w:cs="Noor_Zar"/>
          <w:color w:val="000000" w:themeColor="text1"/>
          <w:sz w:val="32"/>
          <w:szCs w:val="32"/>
          <w:rtl/>
        </w:rPr>
      </w:pPr>
      <w:r w:rsidRPr="00786A7B">
        <w:rPr>
          <w:rFonts w:ascii="Noor_Zar" w:hAnsi="Noor_Zar" w:cs="Noor_Zar"/>
          <w:b/>
          <w:bCs/>
          <w:color w:val="000000" w:themeColor="text1"/>
          <w:sz w:val="32"/>
          <w:szCs w:val="32"/>
          <w:rtl/>
        </w:rPr>
        <w:t>بِسْمِ اللَّهِ الرَّحْمَنِ الرَّحِیمِ</w:t>
      </w:r>
    </w:p>
    <w:p w:rsidR="00786A7B" w:rsidRPr="00D93C03" w:rsidRDefault="00786A7B" w:rsidP="00DB5092">
      <w:pPr>
        <w:pStyle w:val="NoSpacing"/>
        <w:jc w:val="lowKashida"/>
        <w:rPr>
          <w:rFonts w:ascii="Noor_Zar" w:hAnsi="Noor_Zar" w:cs="Noor_Zar"/>
          <w:color w:val="000000" w:themeColor="text1"/>
          <w:sz w:val="28"/>
          <w:szCs w:val="28"/>
        </w:rPr>
      </w:pPr>
    </w:p>
    <w:p w:rsidR="00786A7B" w:rsidRPr="00786A7B" w:rsidRDefault="00786A7B" w:rsidP="00786A7B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786A7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ضرورت توج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 به انگیزه حرکت امام حسین علیه</w:t>
      </w:r>
      <w:r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</w:t>
      </w:r>
      <w:r w:rsidRPr="00786A7B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السلام</w:t>
      </w:r>
    </w:p>
    <w:p w:rsidR="00786A7B" w:rsidRDefault="00DB5092" w:rsidP="00786A7B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بر اساس عبودیت 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>بود، بر اساس توحید بود و بقی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>ه برای ادای عبودی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>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انگیزه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 صادر شده است. چرا انگیزه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 حضرت این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همه در سخنرانی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>بحث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 و نوشته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 بیشتر مطرح می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شود؟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چرا به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دنبال کشف انگیز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حرکت هستیم؟ برای اینکه می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خواهیم به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عنوان امام وظیفه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را </w:t>
      </w:r>
      <w:r>
        <w:rPr>
          <w:rFonts w:ascii="Noor_Zar" w:hAnsi="Noor_Zar" w:cs="Noor_Zar"/>
          <w:sz w:val="28"/>
          <w:szCs w:val="28"/>
          <w:rtl/>
          <w:lang w:bidi="fa-IR"/>
        </w:rPr>
        <w:t>بدانیم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/>
          <w:sz w:val="28"/>
          <w:szCs w:val="28"/>
          <w:rtl/>
          <w:lang w:bidi="fa-IR"/>
        </w:rPr>
        <w:t>وظیفه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بفهمیم. یک مسئل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تاریخی و ساد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عبارت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پردازی نیست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ما در این برهه </w:t>
      </w:r>
      <w:r>
        <w:rPr>
          <w:rFonts w:ascii="Noor_Zar" w:hAnsi="Noor_Zar" w:cs="Noor_Zar"/>
          <w:sz w:val="28"/>
          <w:szCs w:val="28"/>
          <w:rtl/>
          <w:lang w:bidi="fa-IR"/>
        </w:rPr>
        <w:t>از زمان یک مسئولیت سنگین و جدّی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>،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چه در محضر خدا و چه در وجدان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چه در </w:t>
      </w:r>
      <w:r>
        <w:rPr>
          <w:rFonts w:ascii="Noor_Zar" w:hAnsi="Noor_Zar" w:cs="Noor_Zar"/>
          <w:sz w:val="28"/>
          <w:szCs w:val="28"/>
          <w:rtl/>
          <w:lang w:bidi="fa-IR"/>
        </w:rPr>
        <w:t>جامعه و چه بخاطر شرایط زندگی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مان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داریم</w:t>
      </w:r>
      <w:r>
        <w:rPr>
          <w:rFonts w:ascii="Noor_Zar" w:hAnsi="Noor_Zar" w:cs="Noor_Zar"/>
          <w:sz w:val="28"/>
          <w:szCs w:val="28"/>
          <w:rtl/>
          <w:lang w:bidi="fa-IR"/>
        </w:rPr>
        <w:t>، ال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>
        <w:rPr>
          <w:rFonts w:ascii="Noor_Zar" w:hAnsi="Noor_Zar" w:cs="Noor_Zar"/>
          <w:sz w:val="28"/>
          <w:szCs w:val="28"/>
          <w:rtl/>
          <w:lang w:bidi="fa-IR"/>
        </w:rPr>
        <w:t>ن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خواهیم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براساس حرکت حضرت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وظیفه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را</w:t>
      </w:r>
      <w:r w:rsidR="00F8616D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t>بفهمیم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t>و روی آن سرمایه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گذاری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برنامه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ریزی کنیم و زندگی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خودمان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را بر پای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F5E4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 قرار بدهیم. یک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بحث ساد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تشریفاتی که نیست.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حالا نمونه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هایی از خود فرمای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t>شات حضرت استفاده می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کنیم تا </w:t>
      </w:r>
      <w:r w:rsidR="0055026A" w:rsidRPr="00D93C03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501A9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5026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شاءالله 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t>مقد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t>مه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برای بحث</w:t>
      </w:r>
      <w:r w:rsidR="0055026A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FF2E15" w:rsidRPr="00D93C03">
        <w:rPr>
          <w:rFonts w:ascii="Noor_Zar" w:hAnsi="Noor_Zar" w:cs="Noor_Zar"/>
          <w:sz w:val="28"/>
          <w:szCs w:val="28"/>
          <w:rtl/>
          <w:lang w:bidi="fa-IR"/>
        </w:rPr>
        <w:t>های جلسات ب</w:t>
      </w:r>
      <w:r w:rsidR="0055026A">
        <w:rPr>
          <w:rFonts w:ascii="Noor_Zar" w:hAnsi="Noor_Zar" w:cs="Noor_Zar"/>
          <w:sz w:val="28"/>
          <w:szCs w:val="28"/>
          <w:rtl/>
          <w:lang w:bidi="fa-IR"/>
        </w:rPr>
        <w:t>عد</w:t>
      </w:r>
      <w:r w:rsidR="0055026A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5026A" w:rsidRPr="00D93C0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55026A">
        <w:rPr>
          <w:rFonts w:ascii="Noor_Zar" w:hAnsi="Noor_Zar" w:cs="Noor_Zar" w:hint="cs"/>
          <w:sz w:val="28"/>
          <w:szCs w:val="28"/>
          <w:rtl/>
          <w:lang w:bidi="fa-IR"/>
        </w:rPr>
        <w:t>.</w:t>
      </w:r>
    </w:p>
    <w:p w:rsidR="004A63E1" w:rsidRDefault="004A63E1" w:rsidP="004A63E1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4A63E1" w:rsidRPr="00C623F4" w:rsidRDefault="00C623F4" w:rsidP="004A63E1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28"/>
          <w:szCs w:val="28"/>
          <w:rtl/>
          <w:lang w:bidi="fa-IR"/>
        </w:rPr>
      </w:pPr>
      <w:r w:rsidRPr="00C623F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مبنای</w:t>
      </w:r>
      <w:r w:rsid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توحیدی</w:t>
      </w:r>
      <w:r w:rsidRPr="00C623F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حرکت </w:t>
      </w:r>
      <w:r w:rsidRPr="00C623F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امام حسین علیه</w:t>
      </w:r>
      <w:r w:rsidRPr="00C623F4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</w:t>
      </w:r>
      <w:r w:rsidRPr="00C623F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السلام</w:t>
      </w:r>
    </w:p>
    <w:p w:rsidR="00EA6FC7" w:rsidRDefault="00FF2E15" w:rsidP="00EA6FC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آقا امام حسین </w:t>
      </w:r>
      <w:r w:rsidR="0055026A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55026A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55026A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وقتی </w:t>
      </w:r>
      <w:r w:rsidR="005A5B1E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سران بصره نامه می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نویسد </w:t>
      </w:r>
      <w:r w:rsidR="005A5B1E">
        <w:rPr>
          <w:rFonts w:ascii="Noor_Zar" w:hAnsi="Noor_Zar" w:cs="Noor_Zar" w:hint="cs"/>
          <w:sz w:val="28"/>
          <w:szCs w:val="28"/>
          <w:rtl/>
          <w:lang w:bidi="fa-IR"/>
        </w:rPr>
        <w:t>تا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5A5B1E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ها را برای این حرکت دعوت کند، او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لین چیزی </w:t>
      </w:r>
      <w:r w:rsidR="004A63E1">
        <w:rPr>
          <w:rFonts w:ascii="Noor_Zar" w:hAnsi="Noor_Zar" w:cs="Noor_Zar"/>
          <w:sz w:val="28"/>
          <w:szCs w:val="28"/>
          <w:rtl/>
          <w:lang w:bidi="fa-IR"/>
        </w:rPr>
        <w:t>که به آنها می</w:t>
      </w:r>
      <w:r w:rsidR="004A63E1">
        <w:rPr>
          <w:rFonts w:ascii="Noor_Zar" w:hAnsi="Noor_Zar" w:cs="Noor_Zar"/>
          <w:sz w:val="28"/>
          <w:szCs w:val="28"/>
          <w:rtl/>
          <w:lang w:bidi="fa-IR"/>
        </w:rPr>
        <w:softHyphen/>
        <w:t>فرماید این است</w:t>
      </w:r>
      <w:r w:rsidR="005A5B1E">
        <w:rPr>
          <w:rFonts w:ascii="Noor_Zar" w:hAnsi="Noor_Zar" w:cs="Noor_Zar" w:hint="cs"/>
          <w:sz w:val="28"/>
          <w:szCs w:val="28"/>
          <w:rtl/>
          <w:lang w:bidi="fa-IR"/>
        </w:rPr>
        <w:t xml:space="preserve">: </w:t>
      </w:r>
      <w:r w:rsidR="005A5B1E" w:rsidRPr="005A5B1E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5A5B1E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إِنِّی أَدْعُوکُمْ إِلَی اللَّهِ</w:t>
      </w:r>
      <w:r w:rsidR="005A5B1E" w:rsidRPr="005A5B1E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5B1E">
        <w:rPr>
          <w:rFonts w:ascii="Noor_Zar" w:hAnsi="Noor_Zar" w:cs="Noor_Zar"/>
          <w:sz w:val="28"/>
          <w:szCs w:val="28"/>
          <w:rtl/>
          <w:lang w:bidi="fa-IR"/>
        </w:rPr>
        <w:t>بعد مطالب بعدی را باز می</w:t>
      </w:r>
      <w:r w:rsidR="005A5B1E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5A5B1E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5A5B1E" w:rsidRPr="005A5B1E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r w:rsidR="005A5B1E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وَ إِلَی نَبِیِّهِ (صلی الله علیه و آله) فَإِنَّ السُّنَّه</w:t>
      </w:r>
      <w:r w:rsid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َ</w:t>
      </w:r>
      <w:r w:rsidR="005A5B1E">
        <w:rPr>
          <w:rFonts w:ascii="Noor_Zar" w:hAnsi="Noor_Zar" w:cs="Noor_Zar" w:hint="cs"/>
          <w:b/>
          <w:bCs/>
          <w:color w:val="000000"/>
          <w:sz w:val="28"/>
          <w:szCs w:val="28"/>
          <w:rtl/>
        </w:rPr>
        <w:t xml:space="preserve"> </w:t>
      </w:r>
      <w:r w:rsidR="005A5B1E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قَدْ أُمِیتَتْ فَإِنْ تُجِیبُوا دَعْوَتِی وَ تُطِیعُوا أَمْرِی أَهْدِکُمْ سَبِیلَ الرَّشادِ</w:t>
      </w:r>
      <w:r w:rsidR="005A5B1E" w:rsidRPr="005A5B1E">
        <w:rPr>
          <w:rFonts w:ascii="Noor_Zar" w:hAnsi="Noor_Zar" w:cs="Noor_Zar"/>
          <w:b/>
          <w:bCs/>
          <w:sz w:val="28"/>
          <w:szCs w:val="28"/>
          <w:rtl/>
          <w:lang w:bidi="fa-IR"/>
        </w:rPr>
        <w:t>»</w:t>
      </w:r>
      <w:r w:rsidR="005A5B1E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1"/>
      </w:r>
      <w:r w:rsidR="005A5B1E" w:rsidRPr="005A5B1E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>کلمات حضرت قابل دقّت است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 xml:space="preserve"> در آن برهه استدلال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مبنای 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حرکت خودشان را می</w:t>
      </w:r>
      <w:r w:rsidR="00873244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فرمایند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>که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="00873244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إ</w:t>
      </w:r>
      <w:r w:rsidR="00873244">
        <w:rPr>
          <w:rFonts w:ascii="Noor_Zar" w:hAnsi="Noor_Zar" w:cs="Noor_Zar"/>
          <w:b/>
          <w:bCs/>
          <w:color w:val="000000"/>
          <w:sz w:val="28"/>
          <w:szCs w:val="28"/>
          <w:rtl/>
        </w:rPr>
        <w:t>ِنِّی أَدْعُوکُمْ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 xml:space="preserve">» ای اهل بصره 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من ش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ما را به </w:t>
      </w:r>
      <w:r w:rsidR="00873244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إِلَی اللَّهِ</w:t>
      </w:r>
      <w:r w:rsidR="008732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>دعوت می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>کنم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بسوی الله! مطلب قابل دق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تی است. 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>محضر استاد گرانقدر حضرت حجّت ال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>سلام والمسلمین حاج آقای مظفّری بنده خیلی شرمنده می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شوم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873244">
        <w:rPr>
          <w:rFonts w:ascii="Noor_Zar" w:hAnsi="Noor_Zar" w:cs="Noor_Zar"/>
          <w:sz w:val="28"/>
          <w:szCs w:val="28"/>
          <w:rtl/>
          <w:lang w:bidi="fa-IR"/>
        </w:rPr>
        <w:t xml:space="preserve"> حقیر 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 xml:space="preserve">از 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>تواضع و فروتنی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 xml:space="preserve"> شما شرمنده می</w:t>
      </w:r>
      <w:r w:rsidR="00873244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873244">
        <w:rPr>
          <w:rFonts w:ascii="Noor_Zar" w:hAnsi="Noor_Zar" w:cs="Noor_Zar" w:hint="cs"/>
          <w:sz w:val="28"/>
          <w:szCs w:val="28"/>
          <w:rtl/>
          <w:lang w:bidi="fa-IR"/>
        </w:rPr>
        <w:t>شوم،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با کسب اجازه از محضر استاد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25BB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خدمتشان 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t>جسارت می</w:t>
      </w:r>
      <w:r w:rsidR="00251BA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شود. آقا چون خودشان امر 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کرده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اند ما ا</w:t>
      </w:r>
      <w:r w:rsidR="00DA36F4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متث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 می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کنیم والّا این حقیر ریز</w:t>
      </w:r>
      <w:r w:rsidR="00025BB9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</w:t>
      </w:r>
      <w:r w:rsidR="00025BB9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softHyphen/>
        <w:t>خوار روحانیّت معظم و نوکر این</w:t>
      </w:r>
      <w:r w:rsidR="00025BB9" w:rsidRPr="00025BB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در هستیم و جسارت</w:t>
      </w:r>
      <w:r w:rsidR="00025BB9" w:rsidRPr="00025BB9">
        <w:rPr>
          <w:rFonts w:ascii="Noor_Zar" w:hAnsi="Noor_Zar" w:cs="Noor_Zar" w:hint="cs"/>
          <w:color w:val="000000" w:themeColor="text1"/>
          <w:sz w:val="28"/>
          <w:szCs w:val="28"/>
          <w:rtl/>
          <w:lang w:bidi="fa-IR"/>
        </w:rPr>
        <w:t>‌</w:t>
      </w:r>
      <w:r w:rsidR="00A03683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ها فقط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از باب ا</w:t>
      </w:r>
      <w:r w:rsidR="00DA36F4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متث</w:t>
      </w:r>
      <w:r w:rsidR="00251BAB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ال</w:t>
      </w:r>
      <w:r w:rsidR="00A03683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 xml:space="preserve"> </w:t>
      </w:r>
      <w:r w:rsidR="00FD1466" w:rsidRPr="00025BB9">
        <w:rPr>
          <w:rFonts w:ascii="Noor_Zar" w:hAnsi="Noor_Zar" w:cs="Noor_Zar"/>
          <w:color w:val="000000" w:themeColor="text1"/>
          <w:sz w:val="28"/>
          <w:szCs w:val="28"/>
          <w:rtl/>
          <w:lang w:bidi="fa-IR"/>
        </w:rPr>
        <w:t>امر است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. پس 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صریح فرمایش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حضرت 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t>این است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 : «</w:t>
      </w:r>
      <w:r w:rsidR="00025BB9" w:rsidRPr="005A5B1E">
        <w:rPr>
          <w:rFonts w:ascii="Noor_Zar" w:hAnsi="Noor_Zar" w:cs="Noor_Zar"/>
          <w:b/>
          <w:bCs/>
          <w:color w:val="000000"/>
          <w:sz w:val="28"/>
          <w:szCs w:val="28"/>
          <w:rtl/>
        </w:rPr>
        <w:t>أَدْعُوکُمْ إِلَی اللَّهِ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» 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>یعنی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t xml:space="preserve"> ای مردم حرکت من یک حرکت حزبی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t>جناحی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t>طایفه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>گروهی و سیاسیِ محض نیست و با این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>ها قاطی نکنید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بلکه دعوت من بسوی الله است. توحید مبنای حرکت حضرت است و این م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بنای قرآنی دارد که مدیریت باید ب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>ر اساس توحید باشد. قرآن در</w:t>
      </w:r>
      <w:r w:rsidR="00025BB9">
        <w:rPr>
          <w:rFonts w:ascii="Noor_Zar" w:hAnsi="Noor_Zar" w:cs="Noor_Zar"/>
          <w:sz w:val="28"/>
          <w:szCs w:val="28"/>
          <w:rtl/>
          <w:lang w:bidi="fa-IR"/>
        </w:rPr>
        <w:t xml:space="preserve"> سور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03683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یوسف می</w:t>
      </w:r>
      <w:r w:rsidR="00127228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فرماید: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BB9" w:rsidRPr="00025BB9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hyperlink r:id="rId7" w:tgtFrame="_blank" w:history="1">
        <w:r w:rsidR="00025BB9" w:rsidRPr="00025BB9">
          <w:rPr>
            <w:rStyle w:val="Hyperlink"/>
            <w:rFonts w:ascii="Noor_Zar" w:hAnsi="Noor_Zar" w:cs="Noor_Zar"/>
            <w:b/>
            <w:bCs/>
            <w:color w:val="444444"/>
            <w:sz w:val="28"/>
            <w:szCs w:val="28"/>
            <w:u w:val="none"/>
            <w:shd w:val="clear" w:color="auto" w:fill="FFFFFF"/>
            <w:rtl/>
          </w:rPr>
          <w:t>قُلْ هذِهِ سَبيلي‏ أَدْعُوا إِلَي اللَّهِ عَلي‏ بَصيرَةٍ أَنَا وَ مَنِ اتَّبَعَني‏ وَ سُبْحانَ اللَّهِ وَ ما أَنَا مِنَ الْمُشْرِکينَ</w:t>
        </w:r>
      </w:hyperlink>
      <w:r w:rsidR="00025BB9" w:rsidRPr="00025BB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025BB9">
        <w:rPr>
          <w:rStyle w:val="FootnoteReference"/>
          <w:rFonts w:ascii="Noor_Zar" w:hAnsi="Noor_Zar" w:cs="Noor_Zar"/>
          <w:sz w:val="28"/>
          <w:szCs w:val="28"/>
          <w:rtl/>
          <w:lang w:bidi="fa-IR"/>
        </w:rPr>
        <w:footnoteReference w:id="2"/>
      </w:r>
      <w:r w:rsidR="00ED4597" w:rsidRPr="00025BB9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ای حبیب من به این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ها بگو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25BB9" w:rsidRPr="00025BB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025BB9" w:rsidRPr="00025BB9">
        <w:rPr>
          <w:rFonts w:ascii="Noor_Zar" w:hAnsi="Noor_Zar" w:cs="Noor_Zar"/>
          <w:b/>
          <w:bCs/>
          <w:sz w:val="28"/>
          <w:szCs w:val="28"/>
          <w:rtl/>
          <w:lang w:bidi="fa-IR"/>
        </w:rPr>
        <w:t>هذِهِ سَبيلي</w:t>
      </w:r>
      <w:r w:rsidR="00025BB9" w:rsidRPr="00025BB9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025B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این راه و روش من است</w:t>
      </w:r>
      <w:r w:rsidR="007A2023">
        <w:rPr>
          <w:rFonts w:ascii="Noor_Zar" w:hAnsi="Noor_Zar" w:cs="Noor_Zar" w:hint="cs"/>
          <w:sz w:val="28"/>
          <w:szCs w:val="28"/>
          <w:rtl/>
          <w:lang w:bidi="fa-IR"/>
        </w:rPr>
        <w:t>، این مدل زندگی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7A2023">
        <w:rPr>
          <w:rFonts w:ascii="Noor_Zar" w:hAnsi="Noor_Zar" w:cs="Noor_Zar"/>
          <w:sz w:val="28"/>
          <w:szCs w:val="28"/>
          <w:rtl/>
          <w:lang w:bidi="fa-IR"/>
        </w:rPr>
        <w:t xml:space="preserve">و مدل مدیریت </w:t>
      </w:r>
      <w:r w:rsidR="007A2023">
        <w:rPr>
          <w:rFonts w:ascii="Noor_Zar" w:hAnsi="Noor_Zar" w:cs="Noor_Zar"/>
          <w:sz w:val="28"/>
          <w:szCs w:val="28"/>
          <w:rtl/>
          <w:lang w:bidi="fa-IR"/>
        </w:rPr>
        <w:lastRenderedPageBreak/>
        <w:t>من است</w:t>
      </w:r>
      <w:r w:rsidR="007A2023">
        <w:rPr>
          <w:rFonts w:ascii="Noor_Zar" w:hAnsi="Noor_Zar" w:cs="Noor_Zar" w:hint="cs"/>
          <w:sz w:val="28"/>
          <w:szCs w:val="28"/>
          <w:rtl/>
          <w:lang w:bidi="fa-IR"/>
        </w:rPr>
        <w:t xml:space="preserve">، این </w:t>
      </w:r>
      <w:r w:rsidR="007A2023">
        <w:rPr>
          <w:rFonts w:ascii="Noor_Zar" w:hAnsi="Noor_Zar" w:cs="Noor_Zar"/>
          <w:sz w:val="28"/>
          <w:szCs w:val="28"/>
          <w:rtl/>
          <w:lang w:bidi="fa-IR"/>
        </w:rPr>
        <w:t>مدل مبنای حکومت من است</w:t>
      </w:r>
      <w:r w:rsidR="007A2023">
        <w:rPr>
          <w:rFonts w:ascii="Noor_Zar" w:hAnsi="Noor_Zar" w:cs="Noor_Zar" w:hint="cs"/>
          <w:sz w:val="28"/>
          <w:szCs w:val="28"/>
          <w:rtl/>
          <w:lang w:bidi="fa-IR"/>
        </w:rPr>
        <w:t>، و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 چیست؟ </w:t>
      </w:r>
      <w:r w:rsidR="007A2023" w:rsidRPr="007A202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7A2023" w:rsidRPr="007A2023">
        <w:rPr>
          <w:rFonts w:ascii="Noor_Zar" w:hAnsi="Noor_Zar" w:cs="Noor_Zar"/>
          <w:b/>
          <w:bCs/>
          <w:sz w:val="28"/>
          <w:szCs w:val="28"/>
          <w:rtl/>
          <w:lang w:bidi="fa-IR"/>
        </w:rPr>
        <w:t>أَدْعُوا إِلَي اللَّهِ عَلي‏ بَصيرَةٍ</w:t>
      </w:r>
      <w:r w:rsidR="007A2023" w:rsidRPr="007A2023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7A2023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شما را به خدا دعوت می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کنم آن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A6FC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هم با بینش</w:t>
      </w:r>
      <w:r w:rsidR="007A2023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:rsidR="00EA6FC7" w:rsidRDefault="00EA6FC7" w:rsidP="00EA6FC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EA6FC7" w:rsidRPr="00EA6FC7" w:rsidRDefault="00EA6FC7" w:rsidP="00EA6FC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تفاوت دعوت امام حسین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علیه</w:t>
      </w:r>
      <w:r w:rsidRPr="00EA6FC7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السلام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با سایر حکومت</w:t>
      </w:r>
      <w:r w:rsidRPr="00EA6FC7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 و مدیریت</w:t>
      </w:r>
      <w:r w:rsidRPr="00EA6FC7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</w:t>
      </w: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</w:t>
      </w:r>
    </w:p>
    <w:p w:rsidR="00EA6FC7" w:rsidRDefault="007A2023" w:rsidP="00EA6FC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تفاوت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دعوت من با دیگران و حکومت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ها و مدیریت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 دیگر، یکی این است که بر اساس بصیرت است. در مدیریت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های دیگ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ر یک مدیر سعی می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 زیرمجموعه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ای خودش را نگه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که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او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بخاطر نفع خودش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ثانیاً به روش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>های گوناگونی که این نگه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با </w:t>
      </w:r>
      <w:r>
        <w:rPr>
          <w:rFonts w:ascii="Noor_Zar" w:hAnsi="Noor_Zar" w:cs="Noor_Zar"/>
          <w:sz w:val="28"/>
          <w:szCs w:val="28"/>
          <w:rtl/>
          <w:lang w:bidi="fa-IR"/>
        </w:rPr>
        <w:t>تطمیع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>
        <w:rPr>
          <w:rFonts w:ascii="Noor_Zar" w:hAnsi="Noor_Zar" w:cs="Noor_Zar"/>
          <w:sz w:val="28"/>
          <w:szCs w:val="28"/>
          <w:rtl/>
          <w:lang w:bidi="fa-IR"/>
        </w:rPr>
        <w:t>تهدید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تزویر و زور 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به هر صورتی </w:t>
      </w:r>
      <w:r>
        <w:rPr>
          <w:rFonts w:ascii="Noor_Zar" w:hAnsi="Noor_Zar" w:cs="Noor_Zar"/>
          <w:sz w:val="28"/>
          <w:szCs w:val="28"/>
          <w:rtl/>
          <w:lang w:bidi="fa-IR"/>
        </w:rPr>
        <w:t>که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باشد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تا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مدیریت خودش را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نگه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دارد. ام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 xml:space="preserve"> به خدا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دعوت 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softHyphen/>
        <w:t>کند، از هم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74E7E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ترفندها آزاد و راحت است. چون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>دنبال خود نیست و هر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>چه که مربوط به خود است، به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دنبال آن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t>ا هم نیست. اگر برای فلان حزب جا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>نف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>شانی می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کند، برای 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به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نوعی 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 xml:space="preserve">به خودش </w:t>
      </w:r>
      <w:r w:rsidR="006B5830">
        <w:rPr>
          <w:rFonts w:ascii="Noor_Zar" w:hAnsi="Noor_Zar" w:cs="Noor_Zar"/>
          <w:sz w:val="28"/>
          <w:szCs w:val="28"/>
          <w:rtl/>
          <w:lang w:bidi="fa-IR"/>
        </w:rPr>
        <w:t>ربط</w:t>
      </w:r>
      <w:r w:rsidR="006B5830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دارد.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>لحظه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</w:t>
      </w:r>
      <w:r w:rsidR="008B7C7A" w:rsidRPr="00D93C03">
        <w:rPr>
          <w:rFonts w:ascii="Noor_Zar" w:hAnsi="Noor_Zar" w:cs="Noor_Zar"/>
          <w:sz w:val="28"/>
          <w:szCs w:val="28"/>
          <w:rtl/>
          <w:lang w:bidi="fa-IR"/>
        </w:rPr>
        <w:t>این رابطه قطع</w:t>
      </w:r>
      <w:r w:rsidR="003E14D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شود قبل از همه آن حزب را نابود می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softHyphen/>
        <w:t>کند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B7C7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همینکه</w:t>
      </w:r>
      <w:r w:rsidR="008B7C7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احساس می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 xml:space="preserve">به من 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ربطی 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دارد به آن پایبند است. اگر برای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t xml:space="preserve"> جناحی دارد جان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فشانی می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به این دلیل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است که به نوعی احساس می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 که ربط به من دارد و اگر لحظه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این احساس قطع شود، این رابطه را قبل از هرکسی می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بُرد. </w:t>
      </w:r>
      <w:r w:rsidR="00CE1C45" w:rsidRPr="00D93C03">
        <w:rPr>
          <w:rFonts w:ascii="Noor_Zar" w:hAnsi="Noor_Zar" w:cs="Noor_Zar"/>
          <w:sz w:val="28"/>
          <w:szCs w:val="28"/>
          <w:rtl/>
          <w:lang w:bidi="fa-IR"/>
        </w:rPr>
        <w:t>اگر ما در مدیریت</w:t>
      </w:r>
      <w:r w:rsidR="00CE1C4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 اجتماعی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E1C45" w:rsidRPr="00D93C03">
        <w:rPr>
          <w:rFonts w:ascii="Noor_Zar" w:hAnsi="Noor_Zar" w:cs="Noor_Zar"/>
          <w:sz w:val="28"/>
          <w:szCs w:val="28"/>
          <w:rtl/>
          <w:lang w:bidi="fa-IR"/>
        </w:rPr>
        <w:t>در تمام دنیا و در تمام مدیریّت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CE1C4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ها و ابعاد مدیریّتی 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t>به تشکیلات، اقتصاد، مؤسسه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و هر چرا که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بررسی کنیم، 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 w:rsidR="00CE1C45">
        <w:rPr>
          <w:rFonts w:ascii="Noor_Zar" w:hAnsi="Noor_Zar" w:cs="Noor_Zar"/>
          <w:sz w:val="28"/>
          <w:szCs w:val="28"/>
          <w:rtl/>
          <w:lang w:bidi="fa-IR"/>
        </w:rPr>
        <w:softHyphen/>
        <w:t>بینیم که بال</w:t>
      </w:r>
      <w:r w:rsidR="00CE1C45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خره شخص در نهایت به خودش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06905" w:rsidRPr="00D93C03">
        <w:rPr>
          <w:rFonts w:ascii="Noor_Zar" w:hAnsi="Noor_Zar" w:cs="Noor_Zar"/>
          <w:sz w:val="28"/>
          <w:szCs w:val="28"/>
          <w:rtl/>
          <w:lang w:bidi="fa-IR"/>
        </w:rPr>
        <w:t>توجّه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دارد و در این روش 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در دعوت</w:t>
      </w:r>
      <w:r w:rsidR="00506905">
        <w:rPr>
          <w:rFonts w:ascii="Noor_Zar" w:hAnsi="Noor_Zar" w:cs="Noor_Zar"/>
          <w:sz w:val="28"/>
          <w:szCs w:val="28"/>
          <w:rtl/>
          <w:lang w:bidi="fa-IR"/>
        </w:rPr>
        <w:t xml:space="preserve"> به خدا این مطلب دقیقاً ضد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ّ</w:t>
      </w:r>
      <w:r w:rsidR="00506905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506905">
        <w:rPr>
          <w:rFonts w:ascii="Noor_Zar" w:hAnsi="Noor_Zar" w:cs="Noor_Zar"/>
          <w:sz w:val="28"/>
          <w:szCs w:val="28"/>
          <w:rtl/>
          <w:lang w:bidi="fa-IR"/>
        </w:rPr>
        <w:t>هاست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، در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اینجا چون دعوت به خداست، می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خواهد خود را از بین ببرد و این یک فرمول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است که در مدیری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50690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های جهان امروز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هنوز برای دنیا ناشناخته است که چگونه این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ها با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E55A4" w:rsidRPr="00D93C03">
        <w:rPr>
          <w:rFonts w:ascii="Noor_Zar" w:hAnsi="Noor_Zar" w:cs="Noor_Zar"/>
          <w:sz w:val="28"/>
          <w:szCs w:val="28"/>
          <w:rtl/>
          <w:lang w:bidi="fa-IR"/>
        </w:rPr>
        <w:t>هم در تضاد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53594">
        <w:rPr>
          <w:rFonts w:ascii="Noor_Zar" w:hAnsi="Noor_Zar" w:cs="Noor_Zar"/>
          <w:sz w:val="28"/>
          <w:szCs w:val="28"/>
          <w:rtl/>
          <w:lang w:bidi="fa-IR"/>
        </w:rPr>
        <w:t xml:space="preserve"> هستند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؟!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این یک رمزی است که اگر 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ب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>خوب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053594">
        <w:rPr>
          <w:rFonts w:ascii="Noor_Zar" w:hAnsi="Noor_Zar" w:cs="Noor_Zar"/>
          <w:sz w:val="28"/>
          <w:szCs w:val="28"/>
          <w:rtl/>
          <w:lang w:bidi="fa-IR"/>
        </w:rPr>
        <w:t xml:space="preserve"> باز شود، صحن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مدیری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>ت عالم را تغییر می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دهد. یکی دوتا مثال عرض می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کنم تا این جلسه </w:t>
      </w:r>
      <w:r w:rsidR="00053594" w:rsidRPr="00D93C03">
        <w:rPr>
          <w:rFonts w:ascii="Noor_Zar" w:hAnsi="Noor_Zar" w:cs="Noor_Zar"/>
          <w:sz w:val="28"/>
          <w:szCs w:val="28"/>
          <w:rtl/>
          <w:lang w:bidi="fa-IR"/>
        </w:rPr>
        <w:t>ان</w:t>
      </w:r>
      <w:r w:rsidR="00421A56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5359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شاءالله 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>مقد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>مه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r w:rsidR="006F4E9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تفصیل بحث 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053594">
        <w:rPr>
          <w:rFonts w:ascii="Noor_Zar" w:hAnsi="Noor_Zar" w:cs="Noor_Zar"/>
          <w:sz w:val="28"/>
          <w:szCs w:val="28"/>
          <w:rtl/>
          <w:lang w:bidi="fa-IR"/>
        </w:rPr>
        <w:t xml:space="preserve"> جلسات بعد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53594" w:rsidRPr="00D93C0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053594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</w:p>
    <w:p w:rsidR="00EA6FC7" w:rsidRDefault="00EA6FC7" w:rsidP="00EA6FC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EA6FC7" w:rsidRPr="00EA6FC7" w:rsidRDefault="00EA6FC7" w:rsidP="00EA6FC7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EA6FC7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ویژگی دعوت و مدیریت توحیدی</w:t>
      </w:r>
    </w:p>
    <w:p w:rsidR="00005FF8" w:rsidRDefault="006F4E9C" w:rsidP="00EA6FC7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3C03">
        <w:rPr>
          <w:rFonts w:ascii="Noor_Zar" w:hAnsi="Noor_Zar" w:cs="Noor_Zar"/>
          <w:sz w:val="28"/>
          <w:szCs w:val="28"/>
          <w:rtl/>
          <w:lang w:bidi="fa-IR"/>
        </w:rPr>
        <w:t>شما ببینید برای یک مدیری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ت خیلی ساده که می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خواهد زیردست خودش را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کنترل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نگه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دارد، چه سیستم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های پیچیده و هزینه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 کلانی را بکار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برد و چه وقت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های زیادی را تلف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کند و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روی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چه برنامه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ریزی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های عجیب و غریبی کار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97E5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کند!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 xml:space="preserve"> همه برای این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من و این احساس حکومت و مدیری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ت من سیراب شود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ام</w:t>
      </w:r>
      <w:r w:rsidR="00FD1466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ا در نقط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مقابل این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یعنی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در دعوت به توحید این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خواهد همین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را از بین ببرد. پس عامل اینکه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خواهد به این روش برنامه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ریزی کند،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این عامل از بین رفت.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وقتی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عا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مل از بین رفت، تمامی این تشکیلات با این مبانی هم به خودیِ خود از بین رفت. آنگاه همین مدیری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 تبدیل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به از بین بردن «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497E51">
        <w:rPr>
          <w:rFonts w:ascii="Arial" w:hAnsi="Arial" w:cs="Arial" w:hint="cs"/>
          <w:sz w:val="28"/>
          <w:szCs w:val="28"/>
          <w:rtl/>
          <w:lang w:bidi="fa-IR"/>
        </w:rPr>
        <w:t>‌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شود، و چون تبدیل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به از بین بردن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 xml:space="preserve"> این مدل آن هزینه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آن انتظارات و توق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عات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، آن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انعکاسات روحی و روانی در بر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ابر این جریانات را ندارد و هم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A6FC7">
        <w:rPr>
          <w:rFonts w:ascii="Noor_Zar" w:hAnsi="Noor_Zar" w:cs="Noor_Zar"/>
          <w:sz w:val="28"/>
          <w:szCs w:val="28"/>
          <w:rtl/>
          <w:lang w:bidi="fa-IR"/>
        </w:rPr>
        <w:t xml:space="preserve"> موضع</w:t>
      </w:r>
      <w:r w:rsidR="00EA6FC7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گیری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خنده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 xml:space="preserve"> و پرخاش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گری</w:t>
      </w:r>
      <w:r w:rsidR="00497E5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ها، 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دوستی و دشمنی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softHyphen/>
        <w:t>های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همه و همه بر این مبنا از او صادر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که این 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از بین برود تا به توحید برسد. </w:t>
      </w:r>
      <w:r w:rsidR="00497E51">
        <w:rPr>
          <w:rFonts w:ascii="Noor_Zar" w:hAnsi="Noor_Zar" w:cs="Noor_Zar"/>
          <w:sz w:val="28"/>
          <w:szCs w:val="28"/>
          <w:rtl/>
          <w:lang w:bidi="fa-IR"/>
        </w:rPr>
        <w:t>به یک برنام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خودسازیِ خود</w:t>
      </w:r>
      <w:r w:rsidR="00497E5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t>تبدیل می</w:t>
      </w:r>
      <w:r w:rsidR="00497E5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. اینجاست که صورت مطلب یکی است و باطن و حقیقت آن مطلب دقیقاً متضاد است. یک مثالی عرض شود تا سریع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تر این قسمت جمع و جور شود. </w:t>
      </w:r>
    </w:p>
    <w:p w:rsidR="00005FF8" w:rsidRPr="00005FF8" w:rsidRDefault="00005FF8" w:rsidP="00005FF8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005FF8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lastRenderedPageBreak/>
        <w:t xml:space="preserve">نقش </w:t>
      </w:r>
      <w:r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تربیت توحیدی در مدیریت</w:t>
      </w:r>
      <w:r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‌‌</w:t>
      </w:r>
      <w:r w:rsidRPr="00005FF8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ها</w:t>
      </w:r>
    </w:p>
    <w:p w:rsidR="00005FF8" w:rsidRDefault="00497E51" w:rsidP="00005FF8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اگر شما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یک کودکی را ملاحظه کنید که سوار ماشین شده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در کنار پنجر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شیش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ماشین نشسته، وقتی ماشین با سرعت حرکت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کند، این کودک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بیند که دیوارها و درختان با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چه سرعتی در حرکتند.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مثلاً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اگر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به سمت شمال می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رود،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او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بیند که هم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ها به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سمت جنوب حرکت 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/>
          <w:sz w:val="28"/>
          <w:szCs w:val="28"/>
          <w:rtl/>
          <w:lang w:bidi="fa-IR"/>
        </w:rPr>
        <w:t>کنند و این ساکن و ثابت در صندلی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نشسته و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حرکت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این درختان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کوه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 و دیوارها به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سمت مخالف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با آن سرعت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تماشا</w:t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کند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نمی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تواند متوج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ه باشد که این سرعت حرکت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برای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>
        <w:rPr>
          <w:rFonts w:ascii="Noor_Zar" w:hAnsi="Noor_Zar" w:cs="Noor_Zar"/>
          <w:sz w:val="28"/>
          <w:szCs w:val="28"/>
          <w:rtl/>
          <w:lang w:bidi="fa-IR"/>
        </w:rPr>
        <w:t>ها نیست بلکه ساخت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َ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هم من است و در </w:t>
      </w:r>
      <w:r w:rsidR="00A4535C" w:rsidRPr="00D93C03">
        <w:rPr>
          <w:rFonts w:ascii="Noor_Zar" w:hAnsi="Noor_Zar" w:cs="Noor_Zar"/>
          <w:sz w:val="28"/>
          <w:szCs w:val="28"/>
          <w:rtl/>
          <w:lang w:bidi="fa-IR"/>
        </w:rPr>
        <w:t>عالم واقع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مطلب درست ضد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است. او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لا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>ً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آن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t>ها حرکت نمی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کنند و ساکن</w:t>
      </w:r>
      <w:r w:rsidR="00131485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اند و من</w:t>
      </w:r>
      <w:r>
        <w:rPr>
          <w:rFonts w:ascii="Noor_Zar" w:hAnsi="Noor_Zar" w:cs="Noor_Zar"/>
          <w:sz w:val="28"/>
          <w:szCs w:val="28"/>
          <w:rtl/>
          <w:lang w:bidi="fa-IR"/>
        </w:rPr>
        <w:t xml:space="preserve"> حرکت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ثانیاً حرکت به سمت جنوب نیست و من به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>
        <w:rPr>
          <w:rFonts w:ascii="Noor_Zar" w:hAnsi="Noor_Zar" w:cs="Noor_Zar"/>
          <w:sz w:val="28"/>
          <w:szCs w:val="28"/>
          <w:rtl/>
          <w:lang w:bidi="fa-IR"/>
        </w:rPr>
        <w:t>سمت شمال حرکت می</w:t>
      </w:r>
      <w:r>
        <w:rPr>
          <w:rFonts w:ascii="Noor_Zar" w:hAnsi="Noor_Zar" w:cs="Noor_Zar"/>
          <w:sz w:val="28"/>
          <w:szCs w:val="28"/>
          <w:rtl/>
          <w:lang w:bidi="fa-IR"/>
        </w:rPr>
        <w:softHyphen/>
        <w:t>کنم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قدر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در 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1E289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است.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صورت مسئله می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بیند که حرکتی در کار است و جهت حرکتی درکار است ولی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درون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مسئله کاملاً متضاد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است. اگر بینش توحیدی یک مدیر در هر تشکیلاتی، چه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مدیر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سیاسی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چه اجتماعی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چه اقتصادی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باشد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و چه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مدیری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ت خانواده باشد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هر فضا و هر شکلی و یا یک کارخانه باشد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بعنوان یک مدیر که می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خواهد زیرمجموعه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را اداره کند، بطور کل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ی به دو وضعیت و عامل تقسیم می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شود و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در عالم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سو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می ندار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یم،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یا هم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ها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صرف چاق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کردن و منیّت خودش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073945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یا برای از بین بردن منیّت خودش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پس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در شکل دو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م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چیزهایی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در شکل اوّل هم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هست، وجود دارد. یعنی در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اینجا هم برنامه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ریزی و کنترل امور و مسائل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بازرسی و مسائل هزینه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softHyphen/>
        <w:t>پردازی هست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73945">
        <w:rPr>
          <w:rFonts w:ascii="Arial" w:hAnsi="Arial" w:cs="Arial" w:hint="cs"/>
          <w:sz w:val="28"/>
          <w:szCs w:val="28"/>
          <w:rtl/>
          <w:lang w:bidi="fa-IR"/>
        </w:rPr>
        <w:t>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در صورت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یکی است. ام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ا در صورت دو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م ب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عنوان وظیف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خودسازی برای ساختن خودش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3945" w:rsidRPr="00D93C03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.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>آنوقت چقدر تفاوت می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کند؟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A128FA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آنجا 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ک وضع پیوسته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softHyphen/>
        <w:t>ای بکار می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آید و هم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ها پیوسته به یک چیز است و آن این است که من چطور برای تربیت نفس خودم باید فلان ذکر را بگویم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جزء وظیفه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ام است و چطور فلان نماز و عبادت را برای تربیت خودم انجام 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هم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و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جزء وظیفه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softHyphen/>
        <w:t>ام است و از این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طریق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باید این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تربیت شود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>چطور فلان برنا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مه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softHyphen/>
        <w:t>های قرآن خواندن و دعا خواندن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را باید برای تربیت خودم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رعایت کنم، هم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ها تبدیل به همین حقیقت شد. پس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اگر 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>به کسی می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خندم برای 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این نیست که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از من راضی شود بلکه برای این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که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جزو 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ظیفه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ام است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در راستای تربیت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>نفس خو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>دم آن وظیفه را می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softHyphen/>
        <w:t>خواهم عمل کنم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دنبال این نیستم که 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کسی</w:t>
      </w:r>
      <w:r w:rsidR="00073945">
        <w:rPr>
          <w:rFonts w:ascii="Noor_Zar" w:hAnsi="Noor_Zar" w:cs="Noor_Zar"/>
          <w:sz w:val="28"/>
          <w:szCs w:val="28"/>
          <w:rtl/>
          <w:lang w:bidi="fa-IR"/>
        </w:rPr>
        <w:t xml:space="preserve"> به من چ</w:t>
      </w:r>
      <w:r w:rsidR="00073945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خواهد گفت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>و چه خواهد شد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بلکه دنب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ال تربیت خودم هستم و این وظیف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توحیدی و عبودی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01A8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 من است. اگر به کسی پرخاش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softHyphen/>
        <w:t>کن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 خلاف آن شکل اوّل، پرخاش او 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نشأت گرفته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از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>ت اوست و در یک نقطه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به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خدشه وارد شده و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بابت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آن عصبانی شده و پرخاش می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کند. به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یا به متعل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>قات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ت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 xml:space="preserve"> و به چیزی لطمه خورده و عقد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هست که این پرخاش را می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 و بقی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موضع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گیری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یی که انجام می</w:t>
      </w:r>
      <w:r w:rsidR="002F785F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دهد.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صورت همان است ولی اینکه پرخاش می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کند، ب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>عنوان یک وظیفه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که این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64E89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 را در این مسیر از بین ببرد و به توحید برسد. زندگیِ او با توحید زندگی خواهد شد، لذا 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>هیچ توج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>ه و اعتنایی به اینکه چه خواهد شد ندارد. دوست می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شود، دشمن می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 در بازرسیِ خودش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دق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>ت در مسئله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را لحاظ می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کند و هزینه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به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مطلبی می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softHyphen/>
        <w:t>کند، همه انگار یک چیز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هستند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آن وظیفه است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 xml:space="preserve"> هم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ها مثل نماز خواندن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دعا کردن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>مستحبات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2B0FEB" w:rsidRPr="00D93C03">
        <w:rPr>
          <w:rFonts w:ascii="Noor_Zar" w:hAnsi="Noor_Zar" w:cs="Noor_Zar"/>
          <w:sz w:val="28"/>
          <w:szCs w:val="28"/>
          <w:rtl/>
          <w:lang w:bidi="fa-IR"/>
        </w:rPr>
        <w:t>عبادات و ذکر،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ابزار و وسایلی هستند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 xml:space="preserve"> که او را به آن توحید برسانند. 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>با این دید 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ی در عالم ایجاد </w:t>
      </w:r>
      <w:r w:rsidR="00005FF8">
        <w:rPr>
          <w:rFonts w:ascii="Noor_Zar" w:hAnsi="Noor_Zar" w:cs="Noor_Zar"/>
          <w:sz w:val="28"/>
          <w:szCs w:val="28"/>
          <w:rtl/>
          <w:lang w:bidi="fa-IR"/>
        </w:rPr>
        <w:t>می</w:t>
      </w:r>
      <w:r w:rsidR="00005FF8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شود و عالم دوقطبی 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می</w:t>
      </w:r>
      <w:r w:rsidR="002F785F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شود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ه 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تمام توجه 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 xml:space="preserve">یک قطب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به الله است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هم خود و هم جامعه را به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الله برساند و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مفاهیم، </w:t>
      </w:r>
      <w:r w:rsidR="006A0F8C" w:rsidRPr="00D93C03">
        <w:rPr>
          <w:rFonts w:ascii="Noor_Zar" w:hAnsi="Noor_Zar" w:cs="Noor_Zar"/>
          <w:sz w:val="28"/>
          <w:szCs w:val="28"/>
          <w:rtl/>
          <w:lang w:bidi="fa-IR"/>
        </w:rPr>
        <w:t>معانی و مصالح و همه با این مبنا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بررسی می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ولی دو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می منی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 است. هیچ چیز دیگری نیست. این مطلبی است که 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lastRenderedPageBreak/>
        <w:t>خدا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>وند</w:t>
      </w:r>
      <w:r w:rsidR="002F785F">
        <w:rPr>
          <w:rFonts w:ascii="Noor_Zar" w:hAnsi="Noor_Zar" w:cs="Noor_Zar"/>
          <w:sz w:val="28"/>
          <w:szCs w:val="28"/>
          <w:rtl/>
          <w:lang w:bidi="fa-IR"/>
        </w:rPr>
        <w:t xml:space="preserve"> برآن تأکید دارد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: </w:t>
      </w:r>
      <w:r w:rsidR="002F785F" w:rsidRPr="002F785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2F785F" w:rsidRPr="002F785F">
        <w:rPr>
          <w:rFonts w:ascii="Noor_Zar" w:hAnsi="Noor_Zar" w:cs="Noor_Zar"/>
          <w:b/>
          <w:bCs/>
          <w:sz w:val="28"/>
          <w:szCs w:val="28"/>
          <w:rtl/>
          <w:lang w:bidi="fa-IR"/>
        </w:rPr>
        <w:t>قُلْ هذِهِ سَبيلي‏ أَدْعُوا إِلَي اللَّهِ عَلي‏ بَصيرَةٍ</w:t>
      </w:r>
      <w:r w:rsidR="002F785F" w:rsidRPr="002F785F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2F785F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اینکه ما شما را به الله دعو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ت می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softHyphen/>
        <w:t>کنیم، این اشتباه نشود که م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مثل حزب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ها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گروه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 و جناح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ی دیگر هستیم و دنبال چنین هوا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softHyphen/>
        <w:t>هوس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‌هایی هستیم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. ما بر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اساس یک بصیرت و بینشی که اگر آن بینش باز شود، به خودیِ خود این انسان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ها بسوی خدا می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softHyphen/>
        <w:t>آیند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چون دع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>ت به خود نیست که هزاران تعارض و 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پیش بیاید. یک مثالی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عرض کنم تا ان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شاءالله دیگر جمع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و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B02B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جور شود و عزیزان را زیاد خسته نکنیم. </w:t>
      </w:r>
    </w:p>
    <w:p w:rsidR="00005FF8" w:rsidRDefault="00005FF8" w:rsidP="00005FF8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742F30" w:rsidRPr="00561294" w:rsidRDefault="00742F30" w:rsidP="00561294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نقش بینش توحیدی </w:t>
      </w:r>
      <w:r w:rsid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در</w:t>
      </w:r>
      <w:r w:rsidR="00561294"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</w:t>
      </w:r>
      <w:r w:rsid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نابودی</w:t>
      </w:r>
      <w:r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 </w:t>
      </w:r>
      <w:r w:rsidR="00561294"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منی</w:t>
      </w:r>
      <w:r w:rsid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ّ</w:t>
      </w:r>
      <w:r w:rsidR="00561294"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 xml:space="preserve">ت </w:t>
      </w:r>
    </w:p>
    <w:p w:rsidR="00561294" w:rsidRDefault="00CB02B4" w:rsidP="00561294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3C03">
        <w:rPr>
          <w:rFonts w:ascii="Noor_Zar" w:hAnsi="Noor_Zar" w:cs="Noor_Zar"/>
          <w:sz w:val="28"/>
          <w:szCs w:val="28"/>
          <w:rtl/>
          <w:lang w:bidi="fa-IR"/>
        </w:rPr>
        <w:t>شما در خانواده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ببینید که دوتا بچ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15-17 ساله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یا کمتر و یا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بیشتر که حالا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این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مهم نیست، این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ها وقتی منافع ش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خصی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خود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شان بکار بیاید، با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هم 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پیدا می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کنند</w:t>
      </w:r>
      <w:r w:rsidR="007F1D9B" w:rsidRPr="00D93C03">
        <w:rPr>
          <w:rFonts w:ascii="Noor_Zar" w:hAnsi="Noor_Zar" w:cs="Noor_Zar"/>
          <w:sz w:val="28"/>
          <w:szCs w:val="28"/>
          <w:rtl/>
          <w:lang w:bidi="fa-IR"/>
        </w:rPr>
        <w:t>. ای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1D9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بسا بر سر سفره بخاطر دوتا نخود آبگوشت که برای یکی اضافه شده، یا بخاطر مدل یک قاشق یا کاسه و بشقاب فقط، با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7F1D9B" w:rsidRPr="00D93C03">
        <w:rPr>
          <w:rFonts w:ascii="Noor_Zar" w:hAnsi="Noor_Zar" w:cs="Noor_Zar"/>
          <w:sz w:val="28"/>
          <w:szCs w:val="28"/>
          <w:rtl/>
          <w:lang w:bidi="fa-IR"/>
        </w:rPr>
        <w:t>هم دعوا می</w:t>
      </w:r>
      <w:r w:rsidR="007F1D9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کنند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نسبت به 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هم حسادت و تعارض دارند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چرا؟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چون 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دو ب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دنبال من هستند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اختلاف از اینجا ناشی می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شود. ام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ا ال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ن پدر این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ها مثلاً در خانه که معشوق هر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دو بچ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ه است و از جان و دل ای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>ن پدر را دوست دارند و عاشق ا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و هستند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، یک قضی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A6782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ای پیش بیاید یا خدای ناکرده 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t>حادثه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ای پیش بیاید یا از یک سفر طولانی مثلاً می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خواهد برگردد،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در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حالت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تعاملات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آن</w:t>
      </w:r>
      <w:r w:rsidR="00E542FB">
        <w:rPr>
          <w:rFonts w:ascii="Noor_Zar" w:hAnsi="Noor_Zar" w:cs="Noor_Zar" w:hint="eastAsia"/>
          <w:sz w:val="28"/>
          <w:szCs w:val="28"/>
          <w:rtl/>
          <w:lang w:bidi="fa-IR"/>
        </w:rPr>
        <w:t>‌ها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از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»</w:t>
      </w:r>
      <w:r w:rsidR="00252540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به یک حقیقت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برتر و</w:t>
      </w:r>
      <w:r w:rsidR="00E542FB">
        <w:rPr>
          <w:rFonts w:ascii="Noor_Zar" w:hAnsi="Noor_Zar" w:cs="Noor_Zar"/>
          <w:sz w:val="28"/>
          <w:szCs w:val="28"/>
          <w:rtl/>
          <w:lang w:bidi="fa-IR"/>
        </w:rPr>
        <w:t xml:space="preserve"> بالاتر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542FB" w:rsidRPr="00D93C03">
        <w:rPr>
          <w:rFonts w:ascii="Noor_Zar" w:hAnsi="Noor_Zar" w:cs="Noor_Zar"/>
          <w:sz w:val="28"/>
          <w:szCs w:val="28"/>
          <w:rtl/>
          <w:lang w:bidi="fa-IR"/>
        </w:rPr>
        <w:t>منتقل می</w:t>
      </w:r>
      <w:r w:rsidR="00E542FB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 xml:space="preserve"> و 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این تعارض </w:t>
      </w:r>
      <w:r w:rsidR="00E542FB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دیگر 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کنار می</w:t>
      </w:r>
      <w:r w:rsidR="00E542FB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E542FB">
        <w:rPr>
          <w:rFonts w:ascii="Noor_Zar" w:hAnsi="Noor_Zar" w:cs="Noor_Zar" w:hint="cs"/>
          <w:sz w:val="28"/>
          <w:szCs w:val="28"/>
          <w:rtl/>
          <w:lang w:bidi="fa-IR"/>
        </w:rPr>
        <w:t>رود.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فرض بحث ما، فرض قضی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9026B4">
        <w:rPr>
          <w:rFonts w:ascii="Noor_Zar" w:hAnsi="Noor_Zar" w:cs="Noor_Zar"/>
          <w:sz w:val="28"/>
          <w:szCs w:val="28"/>
          <w:rtl/>
          <w:lang w:bidi="fa-IR"/>
        </w:rPr>
        <w:t>ه و مسئل</w:t>
      </w:r>
      <w:r w:rsidR="009026B4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ما این است که این دو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 xml:space="preserve"> بچه 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عاشق 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>پدر هستند</w:t>
      </w:r>
      <w:r w:rsidR="003821A2">
        <w:rPr>
          <w:rFonts w:ascii="Noor_Zar" w:hAnsi="Noor_Zar" w:cs="Noor_Zar"/>
          <w:sz w:val="28"/>
          <w:szCs w:val="28"/>
          <w:rtl/>
          <w:lang w:bidi="fa-IR"/>
        </w:rPr>
        <w:t xml:space="preserve"> و 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 xml:space="preserve">نسبت به پدر خود </w:t>
      </w:r>
      <w:r w:rsidR="003821A2">
        <w:rPr>
          <w:rFonts w:ascii="Noor_Zar" w:hAnsi="Noor_Zar" w:cs="Noor_Zar"/>
          <w:sz w:val="28"/>
          <w:szCs w:val="28"/>
          <w:rtl/>
          <w:lang w:bidi="fa-IR"/>
        </w:rPr>
        <w:t>آگاهی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>بینش و شناخت دارند، با این فرض داریم عرض می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کنیم. آن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>وقت دیگر این تضاد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تنازع </w:t>
      </w:r>
      <w:r w:rsidR="003821A2">
        <w:rPr>
          <w:rFonts w:ascii="Noor_Zar" w:hAnsi="Noor_Zar" w:cs="Noor_Zar" w:hint="cs"/>
          <w:sz w:val="28"/>
          <w:szCs w:val="28"/>
          <w:rtl/>
          <w:lang w:bidi="fa-IR"/>
        </w:rPr>
        <w:t>وجود ندارد،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مثلاً </w:t>
      </w:r>
      <w:r w:rsidR="00B07211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به دنبال تمیز کردن حیاط خانه است و </w:t>
      </w:r>
      <w:r w:rsidR="00B07211">
        <w:rPr>
          <w:rFonts w:ascii="Noor_Zar" w:hAnsi="Noor_Zar" w:cs="Noor_Zar" w:hint="cs"/>
          <w:sz w:val="28"/>
          <w:szCs w:val="28"/>
          <w:rtl/>
          <w:lang w:bidi="fa-IR"/>
        </w:rPr>
        <w:t>آن یکی هم</w:t>
      </w:r>
      <w:r w:rsidR="00B07211">
        <w:rPr>
          <w:rFonts w:ascii="Noor_Zar" w:hAnsi="Noor_Zar" w:cs="Noor_Zar"/>
          <w:sz w:val="28"/>
          <w:szCs w:val="28"/>
          <w:rtl/>
          <w:lang w:bidi="fa-IR"/>
        </w:rPr>
        <w:t xml:space="preserve"> بدنبال پیدا کردن جارو</w:t>
      </w:r>
      <w:r w:rsidR="00B0721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 تا به او بدهد. 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اگر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بدنبال درست کردن چایی است،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آن دیگری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فوراً بدنبال تهی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 xml:space="preserve"> قند است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، اگر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یکی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بدنبال این است که زود زباله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ها را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جمع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کند و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آن دیگری</w:t>
      </w:r>
      <w:r w:rsidR="00E72D3F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بدنبال 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>برنام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 xml:space="preserve"> فلان قسمت دعوت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 xml:space="preserve"> او</w:t>
      </w:r>
      <w:r w:rsidR="001D7C6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است و یا بدنبال فلان آژانس تاکسی است ت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>ا ماشین بگیرد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D7C6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دیگری بدنبال دفترچه بیمه و این بدنبال خرید وسایل دارویی است. آنچه که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 xml:space="preserve">در </w:t>
      </w:r>
      <w:r w:rsidR="001D7C6C" w:rsidRPr="00D93C03">
        <w:rPr>
          <w:rFonts w:ascii="Noor_Zar" w:hAnsi="Noor_Zar" w:cs="Noor_Zar"/>
          <w:sz w:val="28"/>
          <w:szCs w:val="28"/>
          <w:rtl/>
          <w:lang w:bidi="fa-IR"/>
        </w:rPr>
        <w:t>اینجا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 xml:space="preserve"> اصلاً</w:t>
      </w:r>
      <w:r w:rsidR="001D7C6C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مفهوم ن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 xml:space="preserve">دارد تنازع و اختلاف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1D7C6C" w:rsidRPr="00D93C03">
        <w:rPr>
          <w:rFonts w:ascii="Noor_Zar" w:hAnsi="Noor_Zar" w:cs="Noor_Zar"/>
          <w:sz w:val="28"/>
          <w:szCs w:val="28"/>
          <w:rtl/>
          <w:lang w:bidi="fa-IR"/>
        </w:rPr>
        <w:t>ست.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همه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="003F14AF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ها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توج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>ه به آن نکت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3F14AF">
        <w:rPr>
          <w:rFonts w:ascii="Noor_Zar" w:hAnsi="Noor_Zar" w:cs="Noor_Zar"/>
          <w:sz w:val="28"/>
          <w:szCs w:val="28"/>
          <w:rtl/>
          <w:lang w:bidi="fa-IR"/>
        </w:rPr>
        <w:t xml:space="preserve"> برتر دارند. حالا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 xml:space="preserve">چرا قرآن اینقدر بر روی توحید 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تأکید دارد؟</w:t>
      </w:r>
      <w:r w:rsidR="003F14AF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حالا امام حسین </w:t>
      </w:r>
      <w:r w:rsidR="00B83361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B8336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B83361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در بحث</w:t>
      </w:r>
      <w:r w:rsidR="00B8336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های بعد ان</w:t>
      </w:r>
      <w:r w:rsidR="00B83361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شاءالله از خود کلمات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حضرت 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استفاده خواهیم کرد که انگیزه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ایشان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 xml:space="preserve"> در آن شرایط حساس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چی بوده است؛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چرا دنیا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دشمنان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طاغوتیان و جاه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طلبان به هرشکلی نمی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گذارند این فضای توحیدی باز شود؟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برای اینکه کار دیگر تمام شد و دیگر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«من»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درکار نیست. همه توج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ه به او دارند و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آنجا بصیرت و بینش باز می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شود. آنجا همه می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بینند که ما اصلاً عاشق همان بودیم و اصلاً همه به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هم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دیگر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کمک می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کنند. آنجا این هزینه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های کلانی که ما برای یک مؤسسه مثلاً می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خواهیم بازرس بگذاریم، این بازرس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دیگر بازرس بعدی را نیاز ندارد که او هم یک بازرس جدید بیاید و او را بازرسی کند و دیگری هم این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یکی را دو مرتبه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بازرسی کند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 xml:space="preserve"> موازی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softHyphen/>
        <w:t>کاری دیگر درکار نیست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چرا موازی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کاری پیش می</w:t>
      </w:r>
      <w:r w:rsidR="002F6BAF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آ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>ید؟</w:t>
      </w:r>
      <w:r w:rsidR="000865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برای</w:t>
      </w:r>
      <w:r w:rsidR="004A412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0865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که آن مسئول اوّلی اگر کار برای خدا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انجام داده</w:t>
      </w:r>
      <w:r w:rsidR="000865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بود، تمام شده بود و از درون ناظر داشت. بهتر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 xml:space="preserve"> از آن ناظری که حالا این بخواهد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، داشته باشد.</w:t>
      </w:r>
      <w:r w:rsidR="00086585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6B1422" w:rsidRPr="002F785F">
        <w:rPr>
          <w:rFonts w:ascii="Noor_Zar" w:hAnsi="Noor_Zar" w:cs="Noor_Zar"/>
          <w:b/>
          <w:bCs/>
          <w:sz w:val="28"/>
          <w:szCs w:val="28"/>
          <w:rtl/>
          <w:lang w:bidi="fa-IR"/>
        </w:rPr>
        <w:t>عَلي‏ بَصيرَةٍ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»!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حضرت امام خامنه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softHyphen/>
        <w:t>ای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حفظه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softHyphen/>
        <w:t>الله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softHyphen/>
        <w:t>تعالی</w:t>
      </w:r>
      <w:r w:rsidR="005B1A1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5B1A1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همه توج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5B1A11" w:rsidRPr="00D93C03">
        <w:rPr>
          <w:rFonts w:ascii="Noor_Zar" w:hAnsi="Noor_Zar" w:cs="Noor_Zar"/>
          <w:sz w:val="28"/>
          <w:szCs w:val="28"/>
          <w:rtl/>
          <w:lang w:bidi="fa-IR"/>
        </w:rPr>
        <w:t>ه به بصیرت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دارند، این مبنای قرآنی دارد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5B1A11" w:rsidRPr="00D93C03">
        <w:rPr>
          <w:rFonts w:ascii="Noor_Zar" w:hAnsi="Noor_Zar" w:cs="Noor_Zar"/>
          <w:sz w:val="28"/>
          <w:szCs w:val="28"/>
          <w:rtl/>
          <w:lang w:bidi="fa-IR"/>
        </w:rPr>
        <w:t>این بصیرت را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قرآن می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ف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رماید که چطور این بصیرت باز شود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با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چه روش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ها و مبانی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 باز شود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؟ آیا اصلاً قابل دسترسی هست و یا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 xml:space="preserve"> یک چیز ذهنی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آرمانی و ایده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آلی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است؟ یا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lastRenderedPageBreak/>
        <w:t>فقط خوب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ست که انسان 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 xml:space="preserve">از آن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حر</w:t>
      </w:r>
      <w:r w:rsidR="006B1422">
        <w:rPr>
          <w:rFonts w:ascii="Noor_Zar" w:hAnsi="Noor_Zar" w:cs="Noor_Zar"/>
          <w:sz w:val="28"/>
          <w:szCs w:val="28"/>
          <w:rtl/>
          <w:lang w:bidi="fa-IR"/>
        </w:rPr>
        <w:t>ف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بزند و کِیف کند؟ آیا قابل دسترسی برای عام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مردم هست یا فقط برای عد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خاص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ی است؟ این</w:t>
      </w:r>
      <w:r w:rsidR="006B14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ها مباحثی است که اگر قابل دسترس عام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D95FBD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مردم نبود،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دعوت توحیدی </w:t>
      </w:r>
      <w:r w:rsidR="00D95FBD">
        <w:rPr>
          <w:rFonts w:ascii="Noor_Zar" w:hAnsi="Noor_Zar" w:cs="Noor_Zar" w:hint="cs"/>
          <w:sz w:val="28"/>
          <w:szCs w:val="28"/>
          <w:rtl/>
          <w:lang w:bidi="fa-IR"/>
        </w:rPr>
        <w:t xml:space="preserve">را </w:t>
      </w:r>
      <w:r w:rsidR="00D95FBD">
        <w:rPr>
          <w:rFonts w:ascii="Noor_Zar" w:hAnsi="Noor_Zar" w:cs="Noor_Zar"/>
          <w:sz w:val="28"/>
          <w:szCs w:val="28"/>
          <w:rtl/>
          <w:lang w:bidi="fa-IR"/>
        </w:rPr>
        <w:t>قرآن اصلاً  نمی</w:t>
      </w:r>
      <w:r w:rsidR="00D95FBD">
        <w:rPr>
          <w:rFonts w:ascii="Noor_Zar" w:hAnsi="Noor_Zar" w:cs="Noor_Zar"/>
          <w:sz w:val="28"/>
          <w:szCs w:val="28"/>
          <w:rtl/>
          <w:lang w:bidi="fa-IR"/>
        </w:rPr>
        <w:softHyphen/>
        <w:t>فرمود</w:t>
      </w:r>
      <w:r w:rsidR="00D95FBD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95FBD" w:rsidRPr="00D95FB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D95FBD" w:rsidRPr="00D95FBD">
        <w:rPr>
          <w:rFonts w:ascii="Noor_Zar" w:hAnsi="Noor_Zar" w:cs="Noor_Zar"/>
          <w:b/>
          <w:bCs/>
          <w:sz w:val="28"/>
          <w:szCs w:val="28"/>
          <w:rtl/>
          <w:lang w:bidi="fa-IR"/>
        </w:rPr>
        <w:t>أَنَا وَ مَنِ اتَّبَعَني</w:t>
      </w:r>
      <w:r w:rsidR="00D95FBD" w:rsidRPr="00D95FBD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 xml:space="preserve"> فردا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 xml:space="preserve">دلیل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>نگوییم که او پیامبر خدا بود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امام ح</w:t>
      </w:r>
      <w:r w:rsidR="00050D92">
        <w:rPr>
          <w:rFonts w:ascii="Noor_Zar" w:hAnsi="Noor_Zar" w:cs="Noor_Zar"/>
          <w:sz w:val="28"/>
          <w:szCs w:val="28"/>
          <w:rtl/>
          <w:lang w:bidi="fa-IR"/>
        </w:rPr>
        <w:t xml:space="preserve">سین 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050D92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050D9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یا اینکه او علی 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050D92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="00050D92">
        <w:rPr>
          <w:rFonts w:ascii="Noor_Zar" w:hAnsi="Noor_Zar" w:cs="Noor_Zar"/>
          <w:sz w:val="28"/>
          <w:szCs w:val="28"/>
          <w:rtl/>
          <w:lang w:bidi="fa-IR"/>
        </w:rPr>
        <w:t>بود</w:t>
      </w:r>
      <w:r w:rsidR="00050D92">
        <w:rPr>
          <w:rFonts w:ascii="Noor_Zar" w:hAnsi="Noor_Zar" w:cs="Noor_Zar" w:hint="cs"/>
          <w:sz w:val="28"/>
          <w:szCs w:val="28"/>
          <w:rtl/>
          <w:lang w:bidi="fa-IR"/>
        </w:rPr>
        <w:t>؛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>«</w:t>
      </w:r>
      <w:r w:rsidR="00BB2F11" w:rsidRPr="00D95FBD">
        <w:rPr>
          <w:rFonts w:ascii="Noor_Zar" w:hAnsi="Noor_Zar" w:cs="Noor_Zar"/>
          <w:b/>
          <w:bCs/>
          <w:sz w:val="28"/>
          <w:szCs w:val="28"/>
          <w:rtl/>
          <w:lang w:bidi="fa-IR"/>
        </w:rPr>
        <w:t>وَ مَنِ اتَّبَعَني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 xml:space="preserve">» 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این یک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راهی است که هرکسی </w:t>
      </w:r>
      <w:r w:rsidR="00BB2F11">
        <w:rPr>
          <w:rFonts w:ascii="Noor_Zar" w:hAnsi="Noor_Zar" w:cs="Noor_Zar"/>
          <w:sz w:val="28"/>
          <w:szCs w:val="28"/>
          <w:rtl/>
          <w:lang w:bidi="fa-IR"/>
        </w:rPr>
        <w:t>که پیرو من است، راهش هم این است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 راهی است ثابت و خطی است</w:t>
      </w:r>
      <w:r w:rsidR="00B60943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B60943" w:rsidRPr="00D93C03">
        <w:rPr>
          <w:rFonts w:ascii="Noor_Zar" w:hAnsi="Noor_Zar" w:cs="Noor_Zar"/>
          <w:sz w:val="28"/>
          <w:szCs w:val="28"/>
          <w:rtl/>
          <w:lang w:bidi="fa-IR"/>
        </w:rPr>
        <w:t>خیلی</w:t>
      </w:r>
      <w:r w:rsidR="006D0AD1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روشن</w:t>
      </w:r>
      <w:r w:rsidR="00BB2F11">
        <w:rPr>
          <w:rFonts w:ascii="Noor_Zar" w:hAnsi="Noor_Zar" w:cs="Noor_Zar"/>
          <w:sz w:val="28"/>
          <w:szCs w:val="28"/>
          <w:rtl/>
          <w:lang w:bidi="fa-IR"/>
        </w:rPr>
        <w:t xml:space="preserve"> و قابل دسترسی و قابل اجرا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 xml:space="preserve"> می</w:t>
      </w:r>
      <w:r w:rsidR="00BB2F1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BB2F11">
        <w:rPr>
          <w:rFonts w:ascii="Noor_Zar" w:hAnsi="Noor_Zar" w:cs="Noor_Zar" w:hint="cs"/>
          <w:sz w:val="28"/>
          <w:szCs w:val="28"/>
          <w:rtl/>
          <w:lang w:bidi="fa-IR"/>
        </w:rPr>
        <w:t>باشد.</w:t>
      </w:r>
    </w:p>
    <w:p w:rsidR="00561294" w:rsidRDefault="00561294" w:rsidP="00561294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</w:p>
    <w:p w:rsidR="00561294" w:rsidRPr="00561294" w:rsidRDefault="00561294" w:rsidP="00561294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bookmarkStart w:id="0" w:name="_GoBack"/>
      <w:r w:rsidRPr="00561294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رابطه توحید و شرک</w:t>
      </w:r>
    </w:p>
    <w:bookmarkEnd w:id="0"/>
    <w:p w:rsidR="004A48F6" w:rsidRPr="008D1322" w:rsidRDefault="00B60943" w:rsidP="00561294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حالا </w:t>
      </w:r>
      <w:hyperlink r:id="rId8" w:tgtFrame="_blank" w:history="1">
        <w:r w:rsidR="00652501">
          <w:rPr>
            <w:rStyle w:val="Hyperlink"/>
            <w:rFonts w:ascii="Noor_Zar" w:hAnsi="Noor_Zar" w:cs="Noor_Zar" w:hint="cs"/>
            <w:b/>
            <w:bCs/>
            <w:color w:val="444444"/>
            <w:sz w:val="28"/>
            <w:szCs w:val="28"/>
            <w:u w:val="none"/>
            <w:shd w:val="clear" w:color="auto" w:fill="FFFFFF"/>
            <w:rtl/>
          </w:rPr>
          <w:t>«</w:t>
        </w:r>
        <w:r w:rsidR="00652501" w:rsidRPr="00025BB9">
          <w:rPr>
            <w:rStyle w:val="Hyperlink"/>
            <w:rFonts w:ascii="Noor_Zar" w:hAnsi="Noor_Zar" w:cs="Noor_Zar"/>
            <w:b/>
            <w:bCs/>
            <w:color w:val="444444"/>
            <w:sz w:val="28"/>
            <w:szCs w:val="28"/>
            <w:u w:val="none"/>
            <w:shd w:val="clear" w:color="auto" w:fill="FFFFFF"/>
            <w:rtl/>
          </w:rPr>
          <w:t>وَ سُبْحانَ اللَّهِ وَ ما أَنَا مِنَ الْمُشْرِکينَ</w:t>
        </w:r>
      </w:hyperlink>
      <w:r w:rsidR="00652501" w:rsidRPr="00025BB9">
        <w:rPr>
          <w:rFonts w:ascii="Noor_Zar" w:hAnsi="Noor_Zar" w:cs="Noor_Zar"/>
          <w:b/>
          <w:bCs/>
          <w:sz w:val="28"/>
          <w:szCs w:val="28"/>
          <w:rtl/>
        </w:rPr>
        <w:t>»</w:t>
      </w:r>
      <w:r w:rsidR="00652501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مطلب این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قدر حس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اس است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 xml:space="preserve"> رابط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بین توحید و شرک در قرآن و روایات و سیره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ی ائمه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علیه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م</w:t>
      </w:r>
      <w:r w:rsidR="0065250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السلام 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این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>قدر حساس است که کمتر جایی هست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 xml:space="preserve"> که صحبت از توحید باشد و پشت سر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 آن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صحبت 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>نفرت از شرک نباشد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 xml:space="preserve"> کمتر جایی هست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!!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یک چیز اصلاً تأکیدی است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صرف اینکه من دنبال توحید بروم کافی نیست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باید نفرت از شرک هم بطور جد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ی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انجام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بگیرد و این امری است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که 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در آیات و روایات و زیارات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وجود دارد 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>و دیگر توضیح عرض نمی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کنم. سریع یکی دو آیه بخوانم و بعد دیگر عرایضمان 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برای 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>جلسات بعد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ی بماند.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t xml:space="preserve"> در سور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غافر می</w:t>
      </w:r>
      <w:r w:rsidR="00652501">
        <w:rPr>
          <w:rFonts w:ascii="Noor_Zar" w:hAnsi="Noor_Zar" w:cs="Noor_Zar"/>
          <w:sz w:val="28"/>
          <w:szCs w:val="28"/>
          <w:rtl/>
          <w:lang w:bidi="fa-IR"/>
        </w:rPr>
        <w:softHyphen/>
        <w:t>فرماید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: </w:t>
      </w:r>
      <w:r w:rsidR="00652501" w:rsidRPr="00652501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hyperlink r:id="rId9" w:tgtFrame="_blank" w:history="1">
        <w:r w:rsidR="00652501" w:rsidRPr="00652501">
          <w:rPr>
            <w:rStyle w:val="Hyperlink"/>
            <w:rFonts w:ascii="Noor_Zar" w:hAnsi="Noor_Zar" w:cs="Noor_Zar"/>
            <w:b/>
            <w:bCs/>
            <w:color w:val="000000" w:themeColor="text1"/>
            <w:sz w:val="28"/>
            <w:szCs w:val="28"/>
            <w:u w:val="none"/>
            <w:shd w:val="clear" w:color="auto" w:fill="FFFFFF"/>
            <w:rtl/>
          </w:rPr>
          <w:t>فَادْعُوا اللَّهَ مُخْلِصينَ لَهُ الدِّينَ وَ لَوْ کَرِهَ الْکافِرُونَ</w:t>
        </w:r>
      </w:hyperlink>
      <w:r w:rsidR="00652501" w:rsidRPr="00652501">
        <w:rPr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t>»</w:t>
      </w:r>
      <w:r w:rsidR="00652501" w:rsidRPr="00652501">
        <w:rPr>
          <w:rStyle w:val="FootnoteReference"/>
          <w:rFonts w:ascii="Noor_Zar" w:hAnsi="Noor_Zar" w:cs="Noor_Zar"/>
          <w:b/>
          <w:bCs/>
          <w:color w:val="000000" w:themeColor="text1"/>
          <w:sz w:val="28"/>
          <w:szCs w:val="28"/>
          <w:rtl/>
          <w:lang w:bidi="fa-IR"/>
        </w:rPr>
        <w:footnoteReference w:id="3"/>
      </w:r>
      <w:r w:rsidR="00652501" w:rsidRPr="00652501">
        <w:rPr>
          <w:rFonts w:ascii="Noor_Zar" w:hAnsi="Noor_Zar" w:cs="Noor_Zar" w:hint="cs"/>
          <w:sz w:val="36"/>
          <w:szCs w:val="36"/>
          <w:rtl/>
          <w:lang w:bidi="fa-IR"/>
        </w:rPr>
        <w:t xml:space="preserve"> 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>ببینید</w:t>
      </w:r>
      <w:r w:rsidR="00652501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>طبیعی است</w:t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اگر بخواه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ی راه توحید بروی</w:t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برای کفر و اهل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>کفر این سنگین خواهد شد. این بهانه نیست که آقا مشکلات است و ما نمی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توانیم مباحث توحیدی را</w:t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 xml:space="preserve"> بفهمیم</w:t>
      </w:r>
      <w:r w:rsidR="008B2F04" w:rsidRPr="00D93C03">
        <w:rPr>
          <w:rFonts w:ascii="Noor_Zar" w:hAnsi="Noor_Zar" w:cs="Noor_Zar"/>
          <w:sz w:val="28"/>
          <w:szCs w:val="28"/>
          <w:rtl/>
          <w:lang w:bidi="fa-IR"/>
        </w:rPr>
        <w:t>، ما ناچاریم مثلاً بعضی مسائل را</w:t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 xml:space="preserve"> فلان جور کنیم،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خب ای</w:t>
      </w:r>
      <w:r w:rsidR="00C03D2D">
        <w:rPr>
          <w:rFonts w:ascii="Noor_Zar" w:hAnsi="Noor_Zar" w:cs="Noor_Zar"/>
          <w:sz w:val="28"/>
          <w:szCs w:val="28"/>
          <w:rtl/>
          <w:lang w:bidi="fa-IR"/>
        </w:rPr>
        <w:t>ن فرمایش صریح خداست. در یک آی</w:t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دیگر می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فرماید: </w:t>
      </w:r>
      <w:r w:rsidR="00C03D2D" w:rsidRPr="00C25931">
        <w:rPr>
          <w:rFonts w:ascii="Noor_Zar" w:hAnsi="Noor_Zar" w:cs="Noor_Zar"/>
          <w:b/>
          <w:bCs/>
          <w:sz w:val="28"/>
          <w:szCs w:val="28"/>
          <w:rtl/>
          <w:lang w:bidi="fa-IR"/>
        </w:rPr>
        <w:t>«</w:t>
      </w:r>
      <w:hyperlink r:id="rId10" w:tgtFrame="_blank" w:history="1">
        <w:r w:rsidR="00C03D2D" w:rsidRPr="00C25931">
          <w:rPr>
            <w:rStyle w:val="Hyperlink"/>
            <w:rFonts w:ascii="Noor_Zar" w:hAnsi="Noor_Zar" w:cs="Noor_Zar"/>
            <w:b/>
            <w:bCs/>
            <w:color w:val="444444"/>
            <w:sz w:val="28"/>
            <w:szCs w:val="28"/>
            <w:u w:val="none"/>
            <w:shd w:val="clear" w:color="auto" w:fill="FFFFFF"/>
            <w:rtl/>
          </w:rPr>
          <w:t>وَ مَنْ أَحْسَنُ قَوْلاً مِمَّنْ دَعا إِلَي اللَّهِ وَ عَمِلَ صالِحاً وَ قالَ إِنَّني‏ مِنَ الْمُسْلِمينَ</w:t>
        </w:r>
      </w:hyperlink>
      <w:r w:rsidR="00C03D2D" w:rsidRPr="00C25931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</w:t>
      </w:r>
      <w:r w:rsidR="00C25931">
        <w:rPr>
          <w:rStyle w:val="FootnoteReference"/>
          <w:rFonts w:ascii="Noor_Zar" w:hAnsi="Noor_Zar" w:cs="Noor_Zar"/>
          <w:b/>
          <w:bCs/>
          <w:sz w:val="28"/>
          <w:szCs w:val="28"/>
          <w:rtl/>
          <w:lang w:bidi="fa-IR"/>
        </w:rPr>
        <w:footnoteReference w:id="4"/>
      </w:r>
      <w:r w:rsidR="00C03D2D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>اصلاً شما در عالم چه قولی ز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>یباتر از قول توحید پیدا می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softHyphen/>
        <w:t>کنید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؟ و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از قول کسی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باشد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مردم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 xml:space="preserve"> را به توحید و به الله دعوت کند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در کجا زیباتر از این می</w:t>
      </w:r>
      <w:r w:rsidR="002B2A44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توانید پیدا کنید؟ شما مگر کم دارید در زیباییِ کلام قرآن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 دین و اهل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 xml:space="preserve">بیت 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علیهم</w:t>
      </w:r>
      <w:r w:rsidR="00C2593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السلام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که مجبو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ر شوی از غرب هم یک چیزهایی قاطی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>کنی تا زیبا و جذاب باشد؟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مگر 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از زیبایی این</w:t>
      </w:r>
      <w:r w:rsidR="00C25931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ها 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>کم داریم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؟ مگر نیاز داریم که از روش مشرکین 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استفاده کنیم </w:t>
      </w:r>
      <w:r w:rsidR="00794162" w:rsidRPr="00D93C03">
        <w:rPr>
          <w:rFonts w:ascii="Noor_Zar" w:hAnsi="Noor_Zar" w:cs="Noor_Zar"/>
          <w:sz w:val="28"/>
          <w:szCs w:val="28"/>
          <w:rtl/>
          <w:lang w:bidi="fa-IR"/>
        </w:rPr>
        <w:t>برای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اینکه ت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شکیلاتمان کمی جذاب باشد؟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را ک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>ه قرآن به صراحت می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فرماید!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 xml:space="preserve"> آقا ما امتحان کردیم نشده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وقتی صحبت از خدا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 xml:space="preserve"> و قرآن و قیامت و برنامه می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softHyphen/>
        <w:t>شود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!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 xml:space="preserve"> آنوقت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خدای ناکرده،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>عوذ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>بالله به قرآن شبهه وارد می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شود. نگوییم نشده بلکه بگوییم که شاید من آن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>طور که هست پیاده نکردم و آن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softHyphen/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>طور دعوت نکردم. چرا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>که قر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>آن می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softHyphen/>
        <w:t>فرماید که در آن شرک نباشد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دعوت به خدا نمی</w:t>
      </w:r>
      <w:r w:rsidR="00E13BF8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ت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واند ابزاری </w:t>
      </w:r>
      <w:r w:rsidR="00C25931">
        <w:rPr>
          <w:rFonts w:ascii="Noor_Zar" w:hAnsi="Noor_Zar" w:cs="Noor_Zar"/>
          <w:sz w:val="28"/>
          <w:szCs w:val="28"/>
          <w:rtl/>
          <w:lang w:bidi="fa-IR"/>
        </w:rPr>
        <w:t>برای شرک یک انسان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25931" w:rsidRPr="00D93C03">
        <w:rPr>
          <w:rFonts w:ascii="Noor_Zar" w:hAnsi="Noor_Zar" w:cs="Noor_Zar"/>
          <w:sz w:val="28"/>
          <w:szCs w:val="28"/>
          <w:rtl/>
          <w:lang w:bidi="fa-IR"/>
        </w:rPr>
        <w:t>باشد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زیبایی</w:t>
      </w:r>
      <w:r w:rsidR="008D1322">
        <w:rPr>
          <w:rFonts w:ascii="Noor_Zar" w:hAnsi="Noor_Zar" w:cs="Noor_Zar" w:hint="eastAsia"/>
          <w:sz w:val="28"/>
          <w:szCs w:val="28"/>
          <w:rtl/>
          <w:lang w:bidi="fa-IR"/>
        </w:rPr>
        <w:t>‌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های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توحید 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به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شرط</w:t>
      </w:r>
      <w:r w:rsidR="00C25931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8D1322">
        <w:rPr>
          <w:rFonts w:ascii="Noor_Zar" w:hAnsi="Noor_Zar" w:cs="Noor_Zar"/>
          <w:sz w:val="28"/>
          <w:szCs w:val="28"/>
          <w:rtl/>
          <w:lang w:bidi="fa-IR"/>
        </w:rPr>
        <w:t xml:space="preserve"> که در آن شرک نیست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،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روشن خواهد شد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، که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یک بحث خیلی مهم و قابل توج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ّه است. در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هر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حال، پس حضرت اوّل مطلبی که به اهل بصره فرمود،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 این بود: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322" w:rsidRPr="008D132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«</w:t>
      </w:r>
      <w:r w:rsidR="004A48F6" w:rsidRPr="008D1322">
        <w:rPr>
          <w:rFonts w:ascii="Noor_Zar" w:hAnsi="Noor_Zar" w:cs="Noor_Zar"/>
          <w:b/>
          <w:bCs/>
          <w:sz w:val="28"/>
          <w:szCs w:val="28"/>
          <w:rtl/>
          <w:lang w:bidi="fa-IR"/>
        </w:rPr>
        <w:t>البت</w:t>
      </w:r>
      <w:r w:rsidR="00195B52" w:rsidRPr="008D1322">
        <w:rPr>
          <w:rFonts w:ascii="Noor_Zar" w:hAnsi="Noor_Zar" w:cs="Noor_Zar"/>
          <w:b/>
          <w:bCs/>
          <w:sz w:val="28"/>
          <w:szCs w:val="28"/>
          <w:rtl/>
          <w:lang w:bidi="fa-IR"/>
        </w:rPr>
        <w:t>ّ</w:t>
      </w:r>
      <w:r w:rsidR="008D1322" w:rsidRPr="008D1322">
        <w:rPr>
          <w:rFonts w:ascii="Noor_Zar" w:hAnsi="Noor_Zar" w:cs="Noor_Zar"/>
          <w:b/>
          <w:bCs/>
          <w:sz w:val="28"/>
          <w:szCs w:val="28"/>
          <w:rtl/>
          <w:lang w:bidi="fa-IR"/>
        </w:rPr>
        <w:t>ه من شما را دعوت می</w:t>
      </w:r>
      <w:r w:rsidR="008D1322" w:rsidRPr="008D1322">
        <w:rPr>
          <w:rFonts w:ascii="Noor_Zar" w:hAnsi="Noor_Zar" w:cs="Noor_Zar"/>
          <w:b/>
          <w:bCs/>
          <w:sz w:val="28"/>
          <w:szCs w:val="28"/>
          <w:rtl/>
          <w:lang w:bidi="fa-IR"/>
        </w:rPr>
        <w:softHyphen/>
        <w:t>کنم به الله</w:t>
      </w:r>
      <w:r w:rsidR="008D1322" w:rsidRPr="008D1322">
        <w:rPr>
          <w:rFonts w:ascii="Noor_Zar" w:hAnsi="Noor_Zar" w:cs="Noor_Zar" w:hint="cs"/>
          <w:b/>
          <w:bCs/>
          <w:sz w:val="28"/>
          <w:szCs w:val="28"/>
          <w:rtl/>
          <w:lang w:bidi="fa-IR"/>
        </w:rPr>
        <w:t>»،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و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بقی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فرمایشات حضرت در راست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ای این دعوت است. مبنا آن است و ا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ین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ها در طول آن باز می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softHyphen/>
        <w:t>شوند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. چون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بحث توحید بحثی بسیار مهم و عمیق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D1322">
        <w:rPr>
          <w:rFonts w:ascii="Noor_Zar" w:hAnsi="Noor_Zar" w:cs="Noor_Zar"/>
          <w:sz w:val="28"/>
          <w:szCs w:val="28"/>
          <w:rtl/>
          <w:lang w:bidi="fa-IR"/>
        </w:rPr>
        <w:t>است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، ان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‌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شاءالله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lastRenderedPageBreak/>
        <w:t>تعالی با این مقد</w:t>
      </w:r>
      <w:r w:rsidR="00195B52" w:rsidRPr="00D93C03">
        <w:rPr>
          <w:rFonts w:ascii="Noor_Zar" w:hAnsi="Noor_Zar" w:cs="Noor_Zar"/>
          <w:sz w:val="28"/>
          <w:szCs w:val="28"/>
          <w:rtl/>
          <w:lang w:bidi="fa-IR"/>
        </w:rPr>
        <w:t>ّ</w:t>
      </w:r>
      <w:r w:rsidR="008D1322">
        <w:rPr>
          <w:rFonts w:ascii="Noor_Zar" w:hAnsi="Noor_Zar" w:cs="Noor_Zar"/>
          <w:sz w:val="28"/>
          <w:szCs w:val="28"/>
          <w:rtl/>
          <w:lang w:bidi="fa-IR"/>
        </w:rPr>
        <w:t>مه جلس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ۀ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 xml:space="preserve"> بعد که خدا کمک کند، باقیِ عرایض را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8D1322">
        <w:rPr>
          <w:rFonts w:ascii="Noor_Zar" w:hAnsi="Noor_Zar" w:cs="Noor_Zar"/>
          <w:sz w:val="28"/>
          <w:szCs w:val="28"/>
          <w:rtl/>
          <w:lang w:bidi="fa-IR"/>
        </w:rPr>
        <w:t>به عرض می</w:t>
      </w:r>
      <w:r w:rsidR="008D1322">
        <w:rPr>
          <w:rFonts w:ascii="Noor_Zar" w:hAnsi="Noor_Zar" w:cs="Noor_Zar"/>
          <w:sz w:val="28"/>
          <w:szCs w:val="28"/>
          <w:rtl/>
          <w:lang w:bidi="fa-IR"/>
        </w:rPr>
        <w:softHyphen/>
        <w:t>رسانیم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 xml:space="preserve">. 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و صل</w:t>
      </w:r>
      <w:r w:rsidR="008D1322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4A48F6" w:rsidRPr="00D93C03">
        <w:rPr>
          <w:rFonts w:ascii="Noor_Zar" w:hAnsi="Noor_Zar" w:cs="Noor_Zar"/>
          <w:sz w:val="28"/>
          <w:szCs w:val="28"/>
          <w:rtl/>
          <w:lang w:bidi="fa-IR"/>
        </w:rPr>
        <w:t>ّ الله علی محمد وآله الطّاهرین.</w:t>
      </w:r>
    </w:p>
    <w:sectPr w:rsidR="004A48F6" w:rsidRPr="008D1322" w:rsidSect="00D93C03">
      <w:headerReference w:type="default" r:id="rId11"/>
      <w:footerReference w:type="default" r:id="rId12"/>
      <w:footnotePr>
        <w:numRestart w:val="eachPage"/>
      </w:footnotePr>
      <w:pgSz w:w="11907" w:h="16840" w:code="9"/>
      <w:pgMar w:top="1134" w:right="1134" w:bottom="1134" w:left="1134" w:header="720" w:footer="720" w:gutter="0"/>
      <w:pgBorders w:offsetFrom="page">
        <w:top w:val="thinThickThinSmallGap" w:sz="18" w:space="24" w:color="auto"/>
        <w:left w:val="thinThickThinSmallGap" w:sz="18" w:space="24" w:color="auto"/>
        <w:bottom w:val="thinThickThinSmallGap" w:sz="18" w:space="24" w:color="auto"/>
        <w:right w:val="thinThickThinSmallGap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413" w:rsidRDefault="00F12413" w:rsidP="00F8616D">
      <w:pPr>
        <w:spacing w:after="0" w:line="240" w:lineRule="auto"/>
      </w:pPr>
      <w:r>
        <w:separator/>
      </w:r>
    </w:p>
  </w:endnote>
  <w:endnote w:type="continuationSeparator" w:id="0">
    <w:p w:rsidR="00F12413" w:rsidRDefault="00F12413" w:rsidP="00F86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Noor_Zar" w:hAnsi="Noor_Zar" w:cs="Noor_Zar"/>
        <w:rtl/>
      </w:rPr>
      <w:id w:val="947431006"/>
      <w:docPartObj>
        <w:docPartGallery w:val="Page Numbers (Bottom of Page)"/>
        <w:docPartUnique/>
      </w:docPartObj>
    </w:sdtPr>
    <w:sdtEndPr/>
    <w:sdtContent>
      <w:p w:rsidR="00D93C03" w:rsidRPr="00D93C03" w:rsidRDefault="00D93C03" w:rsidP="00D93C03">
        <w:pPr>
          <w:pStyle w:val="Footer"/>
          <w:bidi/>
          <w:jc w:val="center"/>
          <w:rPr>
            <w:rFonts w:ascii="Noor_Zar" w:hAnsi="Noor_Zar" w:cs="Noor_Zar"/>
          </w:rPr>
        </w:pPr>
        <w:r w:rsidRPr="00D93C03">
          <w:rPr>
            <w:rFonts w:ascii="Noor_Zar" w:hAnsi="Noor_Zar" w:cs="Noor_Zar"/>
          </w:rPr>
          <w:fldChar w:fldCharType="begin"/>
        </w:r>
        <w:r w:rsidRPr="00D93C03">
          <w:rPr>
            <w:rFonts w:ascii="Noor_Zar" w:hAnsi="Noor_Zar" w:cs="Noor_Zar"/>
          </w:rPr>
          <w:instrText xml:space="preserve"> PAGE   \* MERGEFORMAT </w:instrText>
        </w:r>
        <w:r w:rsidRPr="00D93C03">
          <w:rPr>
            <w:rFonts w:ascii="Noor_Zar" w:hAnsi="Noor_Zar" w:cs="Noor_Zar"/>
          </w:rPr>
          <w:fldChar w:fldCharType="separate"/>
        </w:r>
        <w:r w:rsidR="00561294">
          <w:rPr>
            <w:rFonts w:ascii="Noor_Zar" w:hAnsi="Noor_Zar" w:cs="Noor_Zar"/>
            <w:noProof/>
            <w:rtl/>
          </w:rPr>
          <w:t>5</w:t>
        </w:r>
        <w:r w:rsidRPr="00D93C03">
          <w:rPr>
            <w:rFonts w:ascii="Noor_Zar" w:hAnsi="Noor_Zar" w:cs="Noor_Zar"/>
            <w:noProof/>
          </w:rPr>
          <w:fldChar w:fldCharType="end"/>
        </w:r>
      </w:p>
    </w:sdtContent>
  </w:sdt>
  <w:p w:rsidR="00D93C03" w:rsidRDefault="00D93C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413" w:rsidRDefault="00F12413" w:rsidP="005A5B1E">
      <w:pPr>
        <w:bidi/>
        <w:spacing w:after="0" w:line="240" w:lineRule="auto"/>
      </w:pPr>
      <w:r>
        <w:separator/>
      </w:r>
    </w:p>
  </w:footnote>
  <w:footnote w:type="continuationSeparator" w:id="0">
    <w:p w:rsidR="00F12413" w:rsidRDefault="00F12413" w:rsidP="00F8616D">
      <w:pPr>
        <w:spacing w:after="0" w:line="240" w:lineRule="auto"/>
      </w:pPr>
      <w:r>
        <w:continuationSeparator/>
      </w:r>
    </w:p>
  </w:footnote>
  <w:footnote w:id="1">
    <w:p w:rsidR="005A5B1E" w:rsidRPr="005A5B1E" w:rsidRDefault="005A5B1E" w:rsidP="00873244">
      <w:pPr>
        <w:pStyle w:val="FootnoteText"/>
        <w:bidi/>
        <w:jc w:val="lowKashida"/>
        <w:rPr>
          <w:b/>
          <w:bCs/>
          <w:rtl/>
          <w:lang w:bidi="fa-IR"/>
        </w:rPr>
      </w:pPr>
      <w:r w:rsidRPr="00D2629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="00D26291" w:rsidRPr="00D26291">
        <w:rPr>
          <w:rFonts w:ascii="Noor_Zar" w:hAnsi="Noor_Zar" w:cs="Noor_Zar"/>
          <w:b/>
          <w:bCs/>
          <w:sz w:val="22"/>
          <w:szCs w:val="22"/>
          <w:rtl/>
          <w:lang w:bidi="fa-IR"/>
        </w:rPr>
        <w:t>-</w:t>
      </w:r>
      <w:r w:rsidRPr="005A5B1E">
        <w:rPr>
          <w:b/>
          <w:bCs/>
        </w:rPr>
        <w:t xml:space="preserve"> </w:t>
      </w:r>
      <w:r w:rsidR="00873244" w:rsidRPr="00873244">
        <w:rPr>
          <w:rFonts w:ascii="Noor_Zar" w:hAnsi="Noor_Zar" w:cs="Noor_Zar"/>
          <w:b/>
          <w:bCs/>
          <w:sz w:val="22"/>
          <w:szCs w:val="22"/>
          <w:rtl/>
          <w:lang w:bidi="fa-IR"/>
        </w:rPr>
        <w:t>«</w:t>
      </w:r>
      <w:r w:rsidR="00873244" w:rsidRPr="00873244">
        <w:rPr>
          <w:rFonts w:ascii="Noor_Zar" w:hAnsi="Noor_Zar" w:cs="Noor_Zar"/>
          <w:color w:val="000000"/>
          <w:sz w:val="22"/>
          <w:szCs w:val="22"/>
          <w:rtl/>
        </w:rPr>
        <w:t xml:space="preserve">من شما را به‌سوی خدا و رسول دعوت می‌نمایم، زیرا سنّت پیغمبر خدا (صلی الله علیه و آله) از بین رفته، اگر شما دعوت مرا بپذیرید و امر مرا اطاعت کنید من شما را به راه هدایت راهنمایی می‌کنم»؛ </w:t>
      </w:r>
      <w:r w:rsidR="00873244" w:rsidRPr="00873244">
        <w:rPr>
          <w:rFonts w:ascii="Cambria" w:hAnsi="Cambria" w:cs="Cambria"/>
          <w:sz w:val="22"/>
          <w:szCs w:val="22"/>
        </w:rPr>
        <w:t> </w:t>
      </w:r>
      <w:r w:rsidR="00873244" w:rsidRPr="00873244">
        <w:rPr>
          <w:rFonts w:ascii="Noor_Zar" w:hAnsi="Noor_Zar" w:cs="Noor_Zar"/>
          <w:sz w:val="22"/>
          <w:szCs w:val="22"/>
          <w:rtl/>
        </w:rPr>
        <w:t>بحارالأنوار، ج۴۴، ص۳۳۹</w:t>
      </w:r>
    </w:p>
  </w:footnote>
  <w:footnote w:id="2">
    <w:p w:rsidR="00025BB9" w:rsidRPr="00025BB9" w:rsidRDefault="00025BB9" w:rsidP="00025BB9">
      <w:pPr>
        <w:bidi/>
        <w:spacing w:line="300" w:lineRule="atLeast"/>
        <w:jc w:val="both"/>
        <w:rPr>
          <w:rFonts w:ascii="Noor_Zar" w:eastAsia="Times New Roman" w:hAnsi="Noor_Zar" w:cs="Noor_Zar"/>
          <w:color w:val="444444"/>
          <w:sz w:val="24"/>
          <w:szCs w:val="24"/>
          <w:rtl/>
          <w:lang w:bidi="fa-IR"/>
        </w:rPr>
      </w:pPr>
      <w:r w:rsidRPr="00D26291">
        <w:rPr>
          <w:rStyle w:val="FootnoteReference"/>
          <w:rFonts w:ascii="Noor_Zar" w:hAnsi="Noor_Zar" w:cs="Noor_Zar"/>
          <w:vertAlign w:val="baseline"/>
        </w:rPr>
        <w:footnoteRef/>
      </w:r>
      <w:r w:rsidR="00D26291">
        <w:rPr>
          <w:rFonts w:ascii="Noor_Zar" w:hAnsi="Noor_Zar" w:cs="Noor_Zar" w:hint="cs"/>
          <w:rtl/>
          <w:lang w:bidi="fa-IR"/>
        </w:rPr>
        <w:t>-</w:t>
      </w:r>
      <w:r w:rsidRPr="00025BB9">
        <w:rPr>
          <w:rFonts w:ascii="Noor_Zar" w:hAnsi="Noor_Zar" w:cs="Noor_Zar"/>
        </w:rPr>
        <w:t xml:space="preserve"> </w:t>
      </w:r>
      <w:r w:rsidRPr="00025BB9">
        <w:rPr>
          <w:rFonts w:ascii="Noor_Zar" w:hAnsi="Noor_Zar" w:cs="Noor_Zar"/>
          <w:rtl/>
          <w:lang w:bidi="fa-IR"/>
        </w:rPr>
        <w:t>«</w:t>
      </w:r>
      <w:r w:rsidRPr="00025BB9">
        <w:rPr>
          <w:rFonts w:ascii="Noor_Zar" w:eastAsia="Times New Roman" w:hAnsi="Noor_Zar" w:cs="Noor_Zar"/>
          <w:color w:val="444444"/>
          <w:rtl/>
          <w:lang w:bidi="fa-IR"/>
        </w:rPr>
        <w:t>بگو راه من این است که من و پیروانم با بصیرت کامل همه مردم را بسوی خدا می خوانیم ، خدای یکتا منزه است ، و من از مشرکان نیستم»؛ سوره یوسف ایه 108</w:t>
      </w:r>
    </w:p>
  </w:footnote>
  <w:footnote w:id="3">
    <w:p w:rsidR="00652501" w:rsidRPr="00C25931" w:rsidRDefault="00652501" w:rsidP="00C25931">
      <w:pPr>
        <w:pStyle w:val="NoSpacing"/>
        <w:jc w:val="lowKashida"/>
        <w:rPr>
          <w:rFonts w:ascii="Noor_Zar" w:hAnsi="Noor_Zar" w:cs="Noor_Zar"/>
          <w:sz w:val="16"/>
          <w:szCs w:val="16"/>
          <w:rtl/>
          <w:lang w:bidi="ar-SA"/>
        </w:rPr>
      </w:pPr>
      <w:r w:rsidRPr="005B0FFE">
        <w:rPr>
          <w:rStyle w:val="FootnoteReference"/>
          <w:rFonts w:ascii="Noor_Zar" w:hAnsi="Noor_Zar" w:cs="Noor_Zar"/>
          <w:vertAlign w:val="baseline"/>
        </w:rPr>
        <w:footnoteRef/>
      </w:r>
      <w:r w:rsidRPr="005B0FFE">
        <w:rPr>
          <w:rFonts w:ascii="Noor_Zar" w:hAnsi="Noor_Zar" w:cs="Noor_Zar"/>
        </w:rPr>
        <w:t xml:space="preserve"> </w:t>
      </w:r>
      <w:r w:rsidR="005B0FFE">
        <w:rPr>
          <w:rFonts w:ascii="Noor_Zar" w:hAnsi="Noor_Zar" w:cs="Noor_Zar" w:hint="cs"/>
          <w:rtl/>
        </w:rPr>
        <w:t xml:space="preserve">- </w:t>
      </w:r>
      <w:r w:rsidRPr="00C25931">
        <w:rPr>
          <w:rFonts w:ascii="Noor_Zar" w:hAnsi="Noor_Zar" w:cs="Noor_Zar"/>
          <w:rtl/>
        </w:rPr>
        <w:t>«</w:t>
      </w:r>
      <w:r w:rsidRPr="00C25931">
        <w:rPr>
          <w:rFonts w:ascii="Noor_Zar" w:hAnsi="Noor_Zar" w:cs="Noor_Zar"/>
          <w:rtl/>
        </w:rPr>
        <w:t>( تنها ) خدا را بخوانید</w:t>
      </w:r>
      <w:r w:rsidR="00C03D2D" w:rsidRPr="00C25931">
        <w:rPr>
          <w:rFonts w:ascii="Noor_Zar" w:hAnsi="Noor_Zar" w:cs="Noor_Zar"/>
          <w:rtl/>
        </w:rPr>
        <w:t xml:space="preserve"> و دین خود را برای او خالص کنید</w:t>
      </w:r>
      <w:r w:rsidRPr="00C25931">
        <w:rPr>
          <w:rFonts w:ascii="Noor_Zar" w:hAnsi="Noor_Zar" w:cs="Noor_Zar"/>
          <w:rtl/>
        </w:rPr>
        <w:t>، هر چند کافران ناخشنود باشند!</w:t>
      </w:r>
      <w:r w:rsidRPr="00C25931">
        <w:rPr>
          <w:rFonts w:ascii="Noor_Zar" w:hAnsi="Noor_Zar" w:cs="Noor_Zar"/>
          <w:rtl/>
        </w:rPr>
        <w:t>»؛ سوره غافر آیه 14</w:t>
      </w:r>
    </w:p>
  </w:footnote>
  <w:footnote w:id="4">
    <w:p w:rsidR="00C25931" w:rsidRPr="00C25931" w:rsidRDefault="00C25931" w:rsidP="00C25931">
      <w:pPr>
        <w:bidi/>
        <w:spacing w:line="300" w:lineRule="atLeast"/>
        <w:jc w:val="both"/>
        <w:rPr>
          <w:rFonts w:ascii="Tahoma" w:eastAsia="Times New Roman" w:hAnsi="Tahoma" w:cs="Tahoma"/>
          <w:color w:val="444444"/>
          <w:sz w:val="16"/>
          <w:szCs w:val="16"/>
          <w:lang w:bidi="fa-IR"/>
        </w:rPr>
      </w:pPr>
      <w:r w:rsidRPr="005B0FFE">
        <w:rPr>
          <w:rStyle w:val="FootnoteReference"/>
          <w:rFonts w:ascii="Noor_Zar" w:hAnsi="Noor_Zar" w:cs="Noor_Zar"/>
          <w:vertAlign w:val="baseline"/>
        </w:rPr>
        <w:footnoteRef/>
      </w:r>
      <w:r w:rsidRPr="005B0FFE">
        <w:t xml:space="preserve"> </w:t>
      </w:r>
      <w:r w:rsidR="005B0FFE">
        <w:rPr>
          <w:rFonts w:ascii="Noor_Zar" w:eastAsia="Times New Roman" w:hAnsi="Noor_Zar" w:cs="Noor_Zar" w:hint="cs"/>
          <w:color w:val="000000" w:themeColor="text1"/>
          <w:rtl/>
          <w:lang w:bidi="fa-IR"/>
        </w:rPr>
        <w:t xml:space="preserve">- </w:t>
      </w:r>
      <w:r>
        <w:rPr>
          <w:rFonts w:ascii="Noor_Zar" w:eastAsia="Times New Roman" w:hAnsi="Noor_Zar" w:cs="Noor_Zar" w:hint="cs"/>
          <w:color w:val="000000" w:themeColor="text1"/>
          <w:rtl/>
          <w:lang w:bidi="fa-IR"/>
        </w:rPr>
        <w:t>«</w:t>
      </w:r>
      <w:r w:rsidRPr="00C25931">
        <w:rPr>
          <w:rFonts w:ascii="Noor_Zar" w:eastAsia="Times New Roman" w:hAnsi="Noor_Zar" w:cs="Noor_Zar"/>
          <w:color w:val="000000" w:themeColor="text1"/>
          <w:rtl/>
          <w:lang w:bidi="fa-IR"/>
        </w:rPr>
        <w:t>چه کسی خوش گفتارتر است</w:t>
      </w:r>
      <w:r>
        <w:rPr>
          <w:rFonts w:ascii="Noor_Zar" w:eastAsia="Times New Roman" w:hAnsi="Noor_Zar" w:cs="Noor_Zar"/>
          <w:color w:val="000000" w:themeColor="text1"/>
          <w:rtl/>
          <w:lang w:bidi="fa-IR"/>
        </w:rPr>
        <w:t xml:space="preserve"> از آن کس که دعوت به سوی خدا می</w:t>
      </w:r>
      <w:r>
        <w:rPr>
          <w:rFonts w:ascii="Noor_Zar" w:eastAsia="Times New Roman" w:hAnsi="Noor_Zar" w:cs="Noor_Zar" w:hint="cs"/>
          <w:color w:val="000000" w:themeColor="text1"/>
          <w:rtl/>
          <w:lang w:bidi="fa-IR"/>
        </w:rPr>
        <w:t>‌</w:t>
      </w:r>
      <w:r>
        <w:rPr>
          <w:rFonts w:ascii="Noor_Zar" w:eastAsia="Times New Roman" w:hAnsi="Noor_Zar" w:cs="Noor_Zar"/>
          <w:color w:val="000000" w:themeColor="text1"/>
          <w:rtl/>
          <w:lang w:bidi="fa-IR"/>
        </w:rPr>
        <w:t>کند و عمل صالح انجام می</w:t>
      </w:r>
      <w:r>
        <w:rPr>
          <w:rFonts w:ascii="Noor_Zar" w:eastAsia="Times New Roman" w:hAnsi="Noor_Zar" w:cs="Noor_Zar" w:hint="cs"/>
          <w:color w:val="000000" w:themeColor="text1"/>
          <w:rtl/>
          <w:lang w:bidi="fa-IR"/>
        </w:rPr>
        <w:t>‌</w:t>
      </w:r>
      <w:r>
        <w:rPr>
          <w:rFonts w:ascii="Noor_Zar" w:eastAsia="Times New Roman" w:hAnsi="Noor_Zar" w:cs="Noor_Zar"/>
          <w:color w:val="000000" w:themeColor="text1"/>
          <w:rtl/>
          <w:lang w:bidi="fa-IR"/>
        </w:rPr>
        <w:t>دهد و می</w:t>
      </w:r>
      <w:r>
        <w:rPr>
          <w:rFonts w:ascii="Noor_Zar" w:eastAsia="Times New Roman" w:hAnsi="Noor_Zar" w:cs="Noor_Zar" w:hint="cs"/>
          <w:color w:val="000000" w:themeColor="text1"/>
          <w:rtl/>
          <w:lang w:bidi="fa-IR"/>
        </w:rPr>
        <w:t>‌</w:t>
      </w:r>
      <w:r w:rsidRPr="00C25931">
        <w:rPr>
          <w:rFonts w:ascii="Noor_Zar" w:eastAsia="Times New Roman" w:hAnsi="Noor_Zar" w:cs="Noor_Zar"/>
          <w:color w:val="000000" w:themeColor="text1"/>
          <w:rtl/>
          <w:lang w:bidi="fa-IR"/>
        </w:rPr>
        <w:t>گوید: «من از مسلمانانم»؟!» سوره فصلت آیه 33</w:t>
      </w:r>
    </w:p>
    <w:p w:rsidR="00C25931" w:rsidRDefault="00C25931" w:rsidP="00C25931">
      <w:pPr>
        <w:pStyle w:val="NoSpacing"/>
        <w:jc w:val="lowKashida"/>
        <w:rPr>
          <w:rFonts w:hint="cs"/>
          <w:rtl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16D" w:rsidRPr="0062559D" w:rsidRDefault="00F8616D" w:rsidP="0062559D">
    <w:pPr>
      <w:pStyle w:val="Header"/>
      <w:bidi/>
      <w:rPr>
        <w:rFonts w:cs="B Nazanin"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16D"/>
    <w:rsid w:val="00005FF8"/>
    <w:rsid w:val="00016530"/>
    <w:rsid w:val="00025BB9"/>
    <w:rsid w:val="00050D92"/>
    <w:rsid w:val="00053594"/>
    <w:rsid w:val="00073945"/>
    <w:rsid w:val="00086585"/>
    <w:rsid w:val="000C0E36"/>
    <w:rsid w:val="00111024"/>
    <w:rsid w:val="00127228"/>
    <w:rsid w:val="0012792C"/>
    <w:rsid w:val="00131485"/>
    <w:rsid w:val="00195B52"/>
    <w:rsid w:val="001D7C6C"/>
    <w:rsid w:val="001E289F"/>
    <w:rsid w:val="002010F9"/>
    <w:rsid w:val="00251BAB"/>
    <w:rsid w:val="00252540"/>
    <w:rsid w:val="002B0FEB"/>
    <w:rsid w:val="002B2A44"/>
    <w:rsid w:val="002F4EB3"/>
    <w:rsid w:val="002F5E42"/>
    <w:rsid w:val="002F6BAF"/>
    <w:rsid w:val="002F785F"/>
    <w:rsid w:val="00334989"/>
    <w:rsid w:val="003821A2"/>
    <w:rsid w:val="003E14D4"/>
    <w:rsid w:val="003F14AF"/>
    <w:rsid w:val="00421A56"/>
    <w:rsid w:val="00452B8C"/>
    <w:rsid w:val="00497E51"/>
    <w:rsid w:val="004A4121"/>
    <w:rsid w:val="004A48F6"/>
    <w:rsid w:val="004A63E1"/>
    <w:rsid w:val="00501A94"/>
    <w:rsid w:val="00506905"/>
    <w:rsid w:val="0055026A"/>
    <w:rsid w:val="00561294"/>
    <w:rsid w:val="00585458"/>
    <w:rsid w:val="005A5B1E"/>
    <w:rsid w:val="005B0FFE"/>
    <w:rsid w:val="005B1A11"/>
    <w:rsid w:val="0062559D"/>
    <w:rsid w:val="006365DC"/>
    <w:rsid w:val="00652501"/>
    <w:rsid w:val="006A0F8C"/>
    <w:rsid w:val="006B1422"/>
    <w:rsid w:val="006B5830"/>
    <w:rsid w:val="006D0AD1"/>
    <w:rsid w:val="006D477B"/>
    <w:rsid w:val="006F4E9C"/>
    <w:rsid w:val="0071046A"/>
    <w:rsid w:val="0072059B"/>
    <w:rsid w:val="00725A80"/>
    <w:rsid w:val="00742F30"/>
    <w:rsid w:val="00786A7B"/>
    <w:rsid w:val="00794162"/>
    <w:rsid w:val="007A2023"/>
    <w:rsid w:val="007F0A59"/>
    <w:rsid w:val="007F1D9B"/>
    <w:rsid w:val="00873244"/>
    <w:rsid w:val="008B2F04"/>
    <w:rsid w:val="008B7C7A"/>
    <w:rsid w:val="008D1322"/>
    <w:rsid w:val="008E55A4"/>
    <w:rsid w:val="009026B4"/>
    <w:rsid w:val="00964E89"/>
    <w:rsid w:val="00974E7E"/>
    <w:rsid w:val="00976B19"/>
    <w:rsid w:val="00A03683"/>
    <w:rsid w:val="00A128FA"/>
    <w:rsid w:val="00A4535C"/>
    <w:rsid w:val="00A526FD"/>
    <w:rsid w:val="00A5436B"/>
    <w:rsid w:val="00A60DF7"/>
    <w:rsid w:val="00A67826"/>
    <w:rsid w:val="00AD1A9E"/>
    <w:rsid w:val="00B07211"/>
    <w:rsid w:val="00B60943"/>
    <w:rsid w:val="00B83361"/>
    <w:rsid w:val="00BB2F11"/>
    <w:rsid w:val="00C03D2D"/>
    <w:rsid w:val="00C17A87"/>
    <w:rsid w:val="00C25931"/>
    <w:rsid w:val="00C623F4"/>
    <w:rsid w:val="00CB02B4"/>
    <w:rsid w:val="00CC336F"/>
    <w:rsid w:val="00CE1C45"/>
    <w:rsid w:val="00D01A8F"/>
    <w:rsid w:val="00D26291"/>
    <w:rsid w:val="00D366CB"/>
    <w:rsid w:val="00D74212"/>
    <w:rsid w:val="00D93C03"/>
    <w:rsid w:val="00D95FBD"/>
    <w:rsid w:val="00DA36F4"/>
    <w:rsid w:val="00DB5092"/>
    <w:rsid w:val="00DB5962"/>
    <w:rsid w:val="00E13BF8"/>
    <w:rsid w:val="00E542FB"/>
    <w:rsid w:val="00E72D3F"/>
    <w:rsid w:val="00EA6FC7"/>
    <w:rsid w:val="00ED4597"/>
    <w:rsid w:val="00F12413"/>
    <w:rsid w:val="00F23E7E"/>
    <w:rsid w:val="00F8616D"/>
    <w:rsid w:val="00FD1466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BB5FE19"/>
  <w15:docId w15:val="{3ADBD216-65EB-4344-A38F-B81214A4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E3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6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16D"/>
  </w:style>
  <w:style w:type="paragraph" w:styleId="Footer">
    <w:name w:val="footer"/>
    <w:basedOn w:val="Normal"/>
    <w:link w:val="FooterChar"/>
    <w:uiPriority w:val="99"/>
    <w:unhideWhenUsed/>
    <w:rsid w:val="00F861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16D"/>
  </w:style>
  <w:style w:type="paragraph" w:styleId="NoSpacing">
    <w:name w:val="No Spacing"/>
    <w:uiPriority w:val="1"/>
    <w:qFormat/>
    <w:rsid w:val="00D93C03"/>
    <w:pPr>
      <w:bidi/>
      <w:spacing w:after="0" w:line="240" w:lineRule="auto"/>
    </w:pPr>
    <w:rPr>
      <w:rFonts w:ascii="Calibri" w:eastAsia="Calibri" w:hAnsi="Calibri" w:cs="Arial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5B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5B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A5B1E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025B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dabbor.org/?page=quran&amp;SID=12&amp;AID=10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adabbor.org/?page=quran&amp;SID=12&amp;AID=108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tadabbor.org/?page=quran&amp;SID=41&amp;AID=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adabbor.org/?page=quran&amp;SID=40&amp;AID=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97C74-F666-4AD9-85F6-16135B66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2075</Words>
  <Characters>11829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Najaflou</dc:creator>
  <cp:lastModifiedBy>Arazco</cp:lastModifiedBy>
  <cp:revision>66</cp:revision>
  <dcterms:created xsi:type="dcterms:W3CDTF">2013-12-30T08:15:00Z</dcterms:created>
  <dcterms:modified xsi:type="dcterms:W3CDTF">2020-07-27T08:02:00Z</dcterms:modified>
</cp:coreProperties>
</file>